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826B7" w14:textId="77777777" w:rsidR="00F04A3F" w:rsidRPr="00F523F4" w:rsidRDefault="00F04A3F" w:rsidP="001000D6">
      <w:pPr>
        <w:pStyle w:val="NCIDC"/>
        <w:widowControl w:val="0"/>
        <w:spacing w:line="240" w:lineRule="atLeast"/>
        <w:jc w:val="left"/>
        <w:rPr>
          <w:b/>
          <w:smallCaps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28"/>
        <w:gridCol w:w="1350"/>
      </w:tblGrid>
      <w:tr w:rsidR="00F04A3F" w:rsidRPr="00F523F4" w14:paraId="056C8DAF" w14:textId="77777777">
        <w:trPr>
          <w:trHeight w:val="73"/>
          <w:jc w:val="center"/>
        </w:trPr>
        <w:tc>
          <w:tcPr>
            <w:tcW w:w="2628" w:type="dxa"/>
          </w:tcPr>
          <w:p w14:paraId="2081F740" w14:textId="77777777" w:rsidR="00F04A3F" w:rsidRPr="00F523F4" w:rsidRDefault="00F04A3F" w:rsidP="001000D6">
            <w:pPr>
              <w:pStyle w:val="NCIDC"/>
              <w:widowControl w:val="0"/>
              <w:spacing w:line="240" w:lineRule="atLeast"/>
              <w:jc w:val="left"/>
              <w:rPr>
                <w:b/>
                <w:smallCaps/>
                <w:spacing w:val="40"/>
              </w:rPr>
            </w:pPr>
            <w:r w:rsidRPr="00F523F4">
              <w:rPr>
                <w:b/>
                <w:smallCaps/>
                <w:spacing w:val="40"/>
              </w:rPr>
              <w:t>Resolution No.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F711A4" w14:textId="77777777" w:rsidR="00F04A3F" w:rsidRPr="00F523F4" w:rsidRDefault="00F04A3F" w:rsidP="001000D6">
            <w:pPr>
              <w:pStyle w:val="NCIDC"/>
              <w:widowControl w:val="0"/>
              <w:spacing w:line="240" w:lineRule="atLeast"/>
              <w:jc w:val="left"/>
            </w:pPr>
          </w:p>
        </w:tc>
      </w:tr>
    </w:tbl>
    <w:p w14:paraId="30842288" w14:textId="77777777" w:rsidR="00F04A3F" w:rsidRPr="00F523F4" w:rsidRDefault="00F04A3F" w:rsidP="001000D6">
      <w:pPr>
        <w:pStyle w:val="NCIDC"/>
        <w:widowControl w:val="0"/>
        <w:spacing w:line="240" w:lineRule="atLeast"/>
        <w:jc w:val="left"/>
        <w:rPr>
          <w:b/>
          <w:smallCaps/>
        </w:rPr>
      </w:pPr>
    </w:p>
    <w:p w14:paraId="582D7879" w14:textId="38493A87" w:rsidR="00F04A3F" w:rsidRPr="00F523F4" w:rsidRDefault="00F04A3F" w:rsidP="001000D6">
      <w:pPr>
        <w:pStyle w:val="NCIDC"/>
        <w:widowControl w:val="0"/>
        <w:spacing w:line="280" w:lineRule="atLeast"/>
        <w:jc w:val="left"/>
      </w:pPr>
      <w:r w:rsidRPr="00F523F4">
        <w:rPr>
          <w:b/>
          <w:smallCaps/>
        </w:rPr>
        <w:t>Whereas</w:t>
      </w:r>
      <w:r w:rsidRPr="00F523F4">
        <w:t xml:space="preserve">, the </w:t>
      </w:r>
      <w:r w:rsidR="00815F8E" w:rsidRPr="00815F8E">
        <w:rPr>
          <w:i/>
        </w:rPr>
        <w:t>(T</w:t>
      </w:r>
      <w:r w:rsidR="007C2A51" w:rsidRPr="00815F8E">
        <w:rPr>
          <w:i/>
        </w:rPr>
        <w:t>ribe</w:t>
      </w:r>
      <w:r w:rsidR="00815F8E" w:rsidRPr="00815F8E">
        <w:rPr>
          <w:i/>
        </w:rPr>
        <w:t xml:space="preserve"> &amp; Reservation/R</w:t>
      </w:r>
      <w:r w:rsidR="001000D6">
        <w:rPr>
          <w:i/>
        </w:rPr>
        <w:t>ancheria</w:t>
      </w:r>
      <w:r w:rsidR="004F2CDB">
        <w:t>)</w:t>
      </w:r>
      <w:r w:rsidR="009922EA">
        <w:t xml:space="preserve"> has been identified as a</w:t>
      </w:r>
      <w:r w:rsidRPr="00F523F4">
        <w:t>n eligible</w:t>
      </w:r>
      <w:r w:rsidR="00D90303">
        <w:t xml:space="preserve"> recipient for Program Year 2018</w:t>
      </w:r>
      <w:r w:rsidRPr="00F523F4">
        <w:t xml:space="preserve"> Community Services Block Grant (CSBG) funding by the Northern California Indian Development Council, </w:t>
      </w:r>
      <w:r w:rsidR="008463AB" w:rsidRPr="00F523F4">
        <w:t>Inc.</w:t>
      </w:r>
      <w:r w:rsidRPr="00F523F4">
        <w:t>; and</w:t>
      </w:r>
    </w:p>
    <w:p w14:paraId="63739538" w14:textId="77777777" w:rsidR="00F04A3F" w:rsidRPr="00F523F4" w:rsidRDefault="00F04A3F" w:rsidP="001000D6">
      <w:pPr>
        <w:pStyle w:val="NCIDC"/>
        <w:widowControl w:val="0"/>
        <w:spacing w:line="280" w:lineRule="atLeast"/>
        <w:jc w:val="left"/>
      </w:pPr>
    </w:p>
    <w:p w14:paraId="64306852" w14:textId="32ACF327" w:rsidR="00F04A3F" w:rsidRPr="00F523F4" w:rsidRDefault="00F523F4" w:rsidP="001000D6">
      <w:pPr>
        <w:pStyle w:val="NCIDC"/>
        <w:widowControl w:val="0"/>
        <w:spacing w:line="280" w:lineRule="atLeast"/>
        <w:jc w:val="left"/>
      </w:pPr>
      <w:r w:rsidRPr="00F523F4">
        <w:rPr>
          <w:b/>
          <w:smallCaps/>
        </w:rPr>
        <w:t>**</w:t>
      </w:r>
      <w:r w:rsidR="002E27C7">
        <w:rPr>
          <w:b/>
          <w:smallCaps/>
        </w:rPr>
        <w:t xml:space="preserve"> </w:t>
      </w:r>
      <w:r w:rsidR="00F04A3F" w:rsidRPr="00F523F4">
        <w:rPr>
          <w:b/>
          <w:smallCaps/>
        </w:rPr>
        <w:t>Whereas</w:t>
      </w:r>
      <w:r w:rsidR="00F04A3F" w:rsidRPr="00F523F4">
        <w:t>, the Northern California Indian Development Council, I</w:t>
      </w:r>
      <w:r w:rsidR="00E2478B" w:rsidRPr="00F523F4">
        <w:t>nc. has offered CSBG Memorandum of Agreement (MOA) #</w:t>
      </w:r>
      <w:r w:rsidR="00D90303">
        <w:rPr>
          <w:i/>
        </w:rPr>
        <w:t>(18</w:t>
      </w:r>
      <w:r w:rsidR="00F23FD0">
        <w:rPr>
          <w:i/>
        </w:rPr>
        <w:t>-CSBG-____</w:t>
      </w:r>
      <w:r w:rsidR="00E2478B" w:rsidRPr="001000D6">
        <w:rPr>
          <w:i/>
        </w:rPr>
        <w:t>)</w:t>
      </w:r>
      <w:r w:rsidR="00F04A3F" w:rsidRPr="001000D6">
        <w:t xml:space="preserve"> </w:t>
      </w:r>
      <w:r w:rsidR="004F2CDB">
        <w:t xml:space="preserve">to the </w:t>
      </w:r>
      <w:r w:rsidR="00815F8E" w:rsidRPr="00815F8E">
        <w:rPr>
          <w:i/>
        </w:rPr>
        <w:t>(Tribe &amp; Reservation/Rancheria)</w:t>
      </w:r>
      <w:r w:rsidR="00815F8E">
        <w:t xml:space="preserve">; </w:t>
      </w:r>
      <w:r w:rsidR="00F04A3F" w:rsidRPr="00F523F4">
        <w:t>and</w:t>
      </w:r>
    </w:p>
    <w:p w14:paraId="301F0FF8" w14:textId="77777777" w:rsidR="00F04A3F" w:rsidRPr="00F523F4" w:rsidRDefault="00F04A3F" w:rsidP="001000D6">
      <w:pPr>
        <w:pStyle w:val="NCIDC"/>
        <w:widowControl w:val="0"/>
        <w:spacing w:line="280" w:lineRule="atLeast"/>
        <w:jc w:val="left"/>
      </w:pPr>
    </w:p>
    <w:p w14:paraId="32B47270" w14:textId="5215C86C" w:rsidR="00F04A3F" w:rsidRPr="00F523F4" w:rsidRDefault="00F04A3F" w:rsidP="001000D6">
      <w:pPr>
        <w:pStyle w:val="NCIDC"/>
        <w:widowControl w:val="0"/>
        <w:spacing w:line="280" w:lineRule="atLeast"/>
        <w:jc w:val="left"/>
      </w:pPr>
      <w:r w:rsidRPr="00F523F4">
        <w:rPr>
          <w:b/>
          <w:smallCaps/>
        </w:rPr>
        <w:t>Whereas</w:t>
      </w:r>
      <w:r w:rsidRPr="00F523F4">
        <w:t xml:space="preserve">, the CSBG program to be submitted is a program for assisting the low-income/poverty level American Indian people of </w:t>
      </w:r>
      <w:r w:rsidR="00815F8E" w:rsidRPr="00815F8E">
        <w:rPr>
          <w:i/>
        </w:rPr>
        <w:t>(Tribe &amp; Reservation/Rancheria)</w:t>
      </w:r>
      <w:r w:rsidR="00815F8E">
        <w:t xml:space="preserve">; </w:t>
      </w:r>
      <w:r w:rsidRPr="00F523F4">
        <w:t>and</w:t>
      </w:r>
    </w:p>
    <w:p w14:paraId="4F970841" w14:textId="77777777" w:rsidR="00F04A3F" w:rsidRPr="00F523F4" w:rsidRDefault="00F04A3F" w:rsidP="001000D6">
      <w:pPr>
        <w:pStyle w:val="NCIDC"/>
        <w:widowControl w:val="0"/>
        <w:spacing w:line="280" w:lineRule="atLeast"/>
        <w:jc w:val="left"/>
      </w:pPr>
    </w:p>
    <w:p w14:paraId="70249015" w14:textId="74F0F99E" w:rsidR="007C2A51" w:rsidRPr="00F523F4" w:rsidRDefault="00F04A3F" w:rsidP="001000D6">
      <w:pPr>
        <w:pStyle w:val="NCIDC"/>
        <w:widowControl w:val="0"/>
        <w:spacing w:line="280" w:lineRule="atLeast"/>
        <w:jc w:val="left"/>
      </w:pPr>
      <w:r w:rsidRPr="00F523F4">
        <w:rPr>
          <w:b/>
          <w:smallCaps/>
        </w:rPr>
        <w:t>Whereas</w:t>
      </w:r>
      <w:r w:rsidRPr="00F523F4">
        <w:t xml:space="preserve">, the objectives and goals of the CSBG program are in accordance with the goals of the </w:t>
      </w:r>
      <w:r w:rsidR="001000D6" w:rsidRPr="00815F8E">
        <w:rPr>
          <w:i/>
        </w:rPr>
        <w:t>(Tribe &amp; Reservation/Rancheria</w:t>
      </w:r>
      <w:r w:rsidR="004F2CDB">
        <w:rPr>
          <w:i/>
        </w:rPr>
        <w:t>)</w:t>
      </w:r>
      <w:r w:rsidR="001000D6">
        <w:t>;</w:t>
      </w:r>
      <w:r w:rsidR="001000D6" w:rsidRPr="00F523F4">
        <w:t xml:space="preserve"> </w:t>
      </w:r>
      <w:r w:rsidRPr="00F523F4">
        <w:t>and</w:t>
      </w:r>
    </w:p>
    <w:p w14:paraId="45B87A1A" w14:textId="77777777" w:rsidR="007C2A51" w:rsidRPr="00F523F4" w:rsidRDefault="007C2A51" w:rsidP="001000D6">
      <w:pPr>
        <w:pStyle w:val="NCIDC"/>
        <w:widowControl w:val="0"/>
        <w:spacing w:line="280" w:lineRule="atLeast"/>
        <w:jc w:val="left"/>
      </w:pPr>
    </w:p>
    <w:p w14:paraId="513116AE" w14:textId="175DBFA0" w:rsidR="00F04A3F" w:rsidRPr="00F523F4" w:rsidRDefault="00F523F4" w:rsidP="001000D6">
      <w:pPr>
        <w:pStyle w:val="NCIDC"/>
        <w:widowControl w:val="0"/>
        <w:spacing w:line="280" w:lineRule="atLeast"/>
        <w:jc w:val="left"/>
      </w:pPr>
      <w:r w:rsidRPr="00F523F4">
        <w:rPr>
          <w:b/>
          <w:smallCaps/>
        </w:rPr>
        <w:t>**</w:t>
      </w:r>
      <w:r w:rsidR="002E27C7">
        <w:rPr>
          <w:b/>
          <w:smallCaps/>
        </w:rPr>
        <w:t xml:space="preserve"> </w:t>
      </w:r>
      <w:r w:rsidR="007C2A51" w:rsidRPr="00F523F4">
        <w:rPr>
          <w:b/>
          <w:smallCaps/>
        </w:rPr>
        <w:t xml:space="preserve">Whereas, </w:t>
      </w:r>
      <w:r w:rsidR="007C2A51" w:rsidRPr="00F523F4">
        <w:t xml:space="preserve">the </w:t>
      </w:r>
      <w:r w:rsidR="001000D6" w:rsidRPr="00815F8E">
        <w:rPr>
          <w:i/>
        </w:rPr>
        <w:t>(Tribe &amp; Reservation/Rancheria)</w:t>
      </w:r>
      <w:r w:rsidR="001000D6" w:rsidRPr="00F523F4">
        <w:t xml:space="preserve"> </w:t>
      </w:r>
      <w:r w:rsidR="007C2A51" w:rsidRPr="00F523F4">
        <w:t>desires to enter into the aforementioned MOA and certifies that all uses of funds will be in compliance with Northern California Indian Development Council, Inc. regulations, guidelines and contract provisions;</w:t>
      </w:r>
    </w:p>
    <w:p w14:paraId="633FE5E1" w14:textId="77777777" w:rsidR="00F04A3F" w:rsidRPr="00F523F4" w:rsidRDefault="00F04A3F" w:rsidP="001000D6">
      <w:pPr>
        <w:pStyle w:val="NCIDC"/>
        <w:widowControl w:val="0"/>
        <w:spacing w:line="280" w:lineRule="atLeast"/>
        <w:jc w:val="left"/>
      </w:pPr>
    </w:p>
    <w:p w14:paraId="2562CC52" w14:textId="32773B7E" w:rsidR="00F04A3F" w:rsidRPr="00F523F4" w:rsidRDefault="00F523F4" w:rsidP="001000D6">
      <w:pPr>
        <w:pStyle w:val="NCIDC"/>
        <w:widowControl w:val="0"/>
        <w:spacing w:line="280" w:lineRule="atLeast"/>
        <w:jc w:val="left"/>
      </w:pPr>
      <w:r w:rsidRPr="00F523F4">
        <w:rPr>
          <w:b/>
          <w:smallCaps/>
        </w:rPr>
        <w:t>**</w:t>
      </w:r>
      <w:r w:rsidR="002E27C7">
        <w:rPr>
          <w:b/>
          <w:smallCaps/>
        </w:rPr>
        <w:t xml:space="preserve"> </w:t>
      </w:r>
      <w:r w:rsidR="00F04A3F" w:rsidRPr="00F523F4">
        <w:rPr>
          <w:b/>
          <w:smallCaps/>
        </w:rPr>
        <w:t>Now Therefore Be It Resolved</w:t>
      </w:r>
      <w:r w:rsidR="00D3307A" w:rsidRPr="00F523F4">
        <w:t xml:space="preserve">, that the Board of Directors </w:t>
      </w:r>
      <w:r w:rsidRPr="00F523F4">
        <w:t>(</w:t>
      </w:r>
      <w:r w:rsidR="00D3307A" w:rsidRPr="00F523F4">
        <w:t>or Council</w:t>
      </w:r>
      <w:r w:rsidR="004F2CDB">
        <w:t xml:space="preserve">) of the </w:t>
      </w:r>
      <w:r w:rsidR="001000D6" w:rsidRPr="00815F8E">
        <w:rPr>
          <w:i/>
        </w:rPr>
        <w:t>(Tribe &amp; Reservation/Rancheria)</w:t>
      </w:r>
      <w:r w:rsidR="001000D6" w:rsidRPr="00F523F4">
        <w:t xml:space="preserve"> </w:t>
      </w:r>
      <w:r>
        <w:t>hereby specifically authorizes</w:t>
      </w:r>
      <w:r w:rsidR="00F04A3F" w:rsidRPr="00F523F4">
        <w:t xml:space="preserve"> </w:t>
      </w:r>
      <w:r w:rsidR="00F04A3F" w:rsidRPr="001000D6">
        <w:t>(</w:t>
      </w:r>
      <w:r w:rsidR="00F04A3F" w:rsidRPr="001000D6">
        <w:rPr>
          <w:i/>
        </w:rPr>
        <w:t>Name &amp; Title)</w:t>
      </w:r>
      <w:r w:rsidR="00F04A3F" w:rsidRPr="001000D6">
        <w:t xml:space="preserve"> to</w:t>
      </w:r>
      <w:r w:rsidR="00F04A3F" w:rsidRPr="00F523F4">
        <w:t xml:space="preserve"> </w:t>
      </w:r>
      <w:r w:rsidR="007C2A51" w:rsidRPr="00F523F4">
        <w:t>apply for and enter into MOA #</w:t>
      </w:r>
      <w:r w:rsidR="002E27C7">
        <w:t xml:space="preserve"> </w:t>
      </w:r>
      <w:r w:rsidR="00D90303">
        <w:rPr>
          <w:i/>
        </w:rPr>
        <w:t>(18</w:t>
      </w:r>
      <w:r w:rsidR="00F23FD0">
        <w:rPr>
          <w:i/>
        </w:rPr>
        <w:t>-CSBG-____</w:t>
      </w:r>
      <w:r w:rsidR="00D3307A" w:rsidRPr="001000D6">
        <w:rPr>
          <w:i/>
        </w:rPr>
        <w:t>)</w:t>
      </w:r>
      <w:r w:rsidR="00F04A3F" w:rsidRPr="00F523F4">
        <w:t xml:space="preserve"> with the Northern California Indian Development Council, </w:t>
      </w:r>
      <w:r w:rsidR="008463AB" w:rsidRPr="00F523F4">
        <w:t>Inc.</w:t>
      </w:r>
      <w:r w:rsidR="00F04A3F" w:rsidRPr="00F523F4">
        <w:t>; execute any and all amendments thereto; sign subsequent required Client Contact and Cost Reimbursement Requests; and to perform any and all responsibilities in relationship to such MOA.</w:t>
      </w:r>
    </w:p>
    <w:p w14:paraId="5A4528A0" w14:textId="77777777" w:rsidR="00F04A3F" w:rsidRPr="00F523F4" w:rsidRDefault="00F04A3F" w:rsidP="001000D6">
      <w:pPr>
        <w:pStyle w:val="NCIDC"/>
        <w:widowControl w:val="0"/>
        <w:spacing w:line="280" w:lineRule="atLeast"/>
        <w:jc w:val="left"/>
      </w:pPr>
    </w:p>
    <w:p w14:paraId="2A345CDD" w14:textId="77777777" w:rsidR="00F04A3F" w:rsidRPr="00F523F4" w:rsidRDefault="002E27C7" w:rsidP="001000D6">
      <w:pPr>
        <w:pStyle w:val="NCIDC"/>
        <w:widowControl w:val="0"/>
        <w:spacing w:line="280" w:lineRule="atLeast"/>
        <w:jc w:val="center"/>
        <w:rPr>
          <w:b/>
          <w:caps/>
        </w:rPr>
      </w:pPr>
      <w:r>
        <w:rPr>
          <w:b/>
          <w:caps/>
        </w:rPr>
        <w:t xml:space="preserve">** </w:t>
      </w:r>
      <w:r w:rsidR="00F04A3F" w:rsidRPr="00F523F4">
        <w:rPr>
          <w:b/>
          <w:caps/>
        </w:rPr>
        <w:t>Certification</w:t>
      </w:r>
    </w:p>
    <w:p w14:paraId="35DB62DA" w14:textId="77777777" w:rsidR="00F04A3F" w:rsidRPr="00F523F4" w:rsidRDefault="00F04A3F" w:rsidP="001000D6">
      <w:pPr>
        <w:pStyle w:val="NCIDC"/>
        <w:widowControl w:val="0"/>
        <w:spacing w:line="280" w:lineRule="atLeast"/>
        <w:jc w:val="left"/>
      </w:pPr>
    </w:p>
    <w:p w14:paraId="3C6C137F" w14:textId="684C4851" w:rsidR="00F04A3F" w:rsidRPr="00F523F4" w:rsidRDefault="00F04A3F" w:rsidP="001000D6">
      <w:pPr>
        <w:pStyle w:val="NCIDC"/>
        <w:widowControl w:val="0"/>
        <w:spacing w:line="280" w:lineRule="atLeast"/>
        <w:jc w:val="left"/>
      </w:pPr>
      <w:r w:rsidRPr="00F523F4">
        <w:t xml:space="preserve">We, the </w:t>
      </w:r>
      <w:r w:rsidR="002E27C7">
        <w:t xml:space="preserve">undersigned, as Officers of the </w:t>
      </w:r>
      <w:r w:rsidR="001000D6" w:rsidRPr="00815F8E">
        <w:rPr>
          <w:i/>
        </w:rPr>
        <w:t>(Tribe &amp; Reservation/Rancheria)</w:t>
      </w:r>
      <w:r w:rsidR="001000D6" w:rsidRPr="00F523F4">
        <w:t xml:space="preserve"> </w:t>
      </w:r>
      <w:r w:rsidRPr="00F523F4">
        <w:t>do hereby certify that the foregoing resol</w:t>
      </w:r>
      <w:r w:rsidR="00F523F4" w:rsidRPr="00F523F4">
        <w:t xml:space="preserve">ution was adopted by the </w:t>
      </w:r>
      <w:r w:rsidR="001000D6" w:rsidRPr="00815F8E">
        <w:rPr>
          <w:i/>
        </w:rPr>
        <w:t>(Tribe &amp; Reservation/Rancheria)</w:t>
      </w:r>
      <w:r w:rsidR="001000D6" w:rsidRPr="00F523F4">
        <w:t xml:space="preserve"> </w:t>
      </w:r>
      <w:r w:rsidRPr="00F523F4">
        <w:t xml:space="preserve">Board of Directors </w:t>
      </w:r>
      <w:r w:rsidR="00F523F4" w:rsidRPr="00F523F4">
        <w:t>(</w:t>
      </w:r>
      <w:r w:rsidR="00D3307A" w:rsidRPr="00F523F4">
        <w:t>or Council</w:t>
      </w:r>
      <w:r w:rsidR="00F523F4" w:rsidRPr="00F523F4">
        <w:t>)</w:t>
      </w:r>
      <w:r w:rsidR="00D3307A" w:rsidRPr="00F523F4">
        <w:t xml:space="preserve"> </w:t>
      </w:r>
      <w:r w:rsidRPr="00F523F4">
        <w:t xml:space="preserve">at a duly called and convened meeting on the </w:t>
      </w:r>
      <w:r w:rsidR="00F523F4" w:rsidRPr="001000D6">
        <w:rPr>
          <w:i/>
        </w:rPr>
        <w:t>(#)</w:t>
      </w:r>
      <w:r w:rsidRPr="00F523F4">
        <w:t xml:space="preserve"> day of</w:t>
      </w:r>
      <w:r w:rsidR="004F2CDB">
        <w:t xml:space="preserve"> </w:t>
      </w:r>
      <w:r w:rsidR="00F523F4" w:rsidRPr="001000D6">
        <w:rPr>
          <w:i/>
        </w:rPr>
        <w:t>(month)</w:t>
      </w:r>
      <w:r w:rsidR="00D3307A" w:rsidRPr="001000D6">
        <w:t>,</w:t>
      </w:r>
      <w:r w:rsidR="00D90303">
        <w:t xml:space="preserve"> 2018</w:t>
      </w:r>
      <w:bookmarkStart w:id="0" w:name="_GoBack"/>
      <w:bookmarkEnd w:id="0"/>
      <w:r w:rsidRPr="00F523F4">
        <w:t>.</w:t>
      </w:r>
    </w:p>
    <w:p w14:paraId="1934C1DC" w14:textId="77777777" w:rsidR="00F04A3F" w:rsidRPr="00F523F4" w:rsidRDefault="00F04A3F" w:rsidP="001000D6">
      <w:pPr>
        <w:pStyle w:val="NCIDC"/>
        <w:widowControl w:val="0"/>
        <w:spacing w:line="240" w:lineRule="atLeast"/>
        <w:jc w:val="left"/>
      </w:pPr>
    </w:p>
    <w:p w14:paraId="17FDDCC8" w14:textId="77777777" w:rsidR="00F04A3F" w:rsidRPr="00F523F4" w:rsidRDefault="00F04A3F" w:rsidP="001000D6">
      <w:pPr>
        <w:pStyle w:val="NCIDC"/>
        <w:widowControl w:val="0"/>
        <w:tabs>
          <w:tab w:val="left" w:pos="5040"/>
          <w:tab w:val="left" w:pos="5760"/>
          <w:tab w:val="right" w:pos="9260"/>
        </w:tabs>
        <w:spacing w:line="240" w:lineRule="atLeast"/>
        <w:jc w:val="left"/>
      </w:pPr>
    </w:p>
    <w:p w14:paraId="010B9F8E" w14:textId="77777777" w:rsidR="00F04A3F" w:rsidRPr="004F2CDB" w:rsidRDefault="00F04A3F" w:rsidP="001000D6">
      <w:pPr>
        <w:pStyle w:val="NCIDC"/>
        <w:widowControl w:val="0"/>
        <w:tabs>
          <w:tab w:val="left" w:leader="underscore" w:pos="5040"/>
          <w:tab w:val="left" w:pos="5760"/>
          <w:tab w:val="right" w:leader="underscore" w:pos="9260"/>
        </w:tabs>
        <w:spacing w:line="240" w:lineRule="atLeast"/>
        <w:jc w:val="left"/>
      </w:pPr>
      <w:r w:rsidRPr="00F523F4">
        <w:tab/>
      </w:r>
      <w:r w:rsidRPr="00F523F4">
        <w:tab/>
      </w:r>
      <w:r w:rsidRPr="004F2CDB">
        <w:tab/>
      </w:r>
    </w:p>
    <w:p w14:paraId="35F4B539" w14:textId="77777777" w:rsidR="00F04A3F" w:rsidRPr="00F523F4" w:rsidRDefault="00F04A3F" w:rsidP="001000D6">
      <w:pPr>
        <w:pStyle w:val="NCIDC"/>
        <w:widowControl w:val="0"/>
        <w:tabs>
          <w:tab w:val="left" w:pos="5040"/>
          <w:tab w:val="left" w:pos="5760"/>
          <w:tab w:val="right" w:pos="9260"/>
        </w:tabs>
        <w:spacing w:line="240" w:lineRule="atLeast"/>
        <w:jc w:val="left"/>
        <w:rPr>
          <w:b/>
        </w:rPr>
      </w:pPr>
      <w:r w:rsidRPr="00F523F4">
        <w:rPr>
          <w:b/>
        </w:rPr>
        <w:t xml:space="preserve">                         Chairperson</w:t>
      </w:r>
      <w:r w:rsidRPr="00F523F4">
        <w:rPr>
          <w:b/>
        </w:rPr>
        <w:tab/>
      </w:r>
      <w:r w:rsidRPr="00F523F4">
        <w:rPr>
          <w:b/>
        </w:rPr>
        <w:tab/>
        <w:t xml:space="preserve"> Date</w:t>
      </w:r>
    </w:p>
    <w:p w14:paraId="07D90CC0" w14:textId="77777777" w:rsidR="00F04A3F" w:rsidRPr="00F523F4" w:rsidRDefault="00F04A3F" w:rsidP="001000D6">
      <w:pPr>
        <w:pStyle w:val="NCIDC"/>
        <w:widowControl w:val="0"/>
        <w:tabs>
          <w:tab w:val="left" w:pos="5040"/>
          <w:tab w:val="left" w:pos="5760"/>
          <w:tab w:val="right" w:pos="9260"/>
        </w:tabs>
        <w:spacing w:line="240" w:lineRule="atLeast"/>
        <w:jc w:val="left"/>
        <w:rPr>
          <w:b/>
        </w:rPr>
      </w:pPr>
    </w:p>
    <w:p w14:paraId="2CCAD3CE" w14:textId="77777777" w:rsidR="00F04A3F" w:rsidRPr="00F523F4" w:rsidRDefault="00F04A3F" w:rsidP="001000D6">
      <w:pPr>
        <w:pStyle w:val="NCIDC"/>
        <w:widowControl w:val="0"/>
        <w:tabs>
          <w:tab w:val="left" w:pos="5040"/>
          <w:tab w:val="left" w:pos="5760"/>
          <w:tab w:val="right" w:pos="9260"/>
        </w:tabs>
        <w:spacing w:line="240" w:lineRule="atLeast"/>
        <w:jc w:val="left"/>
      </w:pPr>
    </w:p>
    <w:p w14:paraId="7C2C4632" w14:textId="77777777" w:rsidR="00F04A3F" w:rsidRPr="004F2CDB" w:rsidRDefault="00F04A3F" w:rsidP="001000D6">
      <w:pPr>
        <w:pStyle w:val="NCIDC"/>
        <w:widowControl w:val="0"/>
        <w:tabs>
          <w:tab w:val="left" w:leader="underscore" w:pos="5040"/>
          <w:tab w:val="left" w:pos="5760"/>
          <w:tab w:val="right" w:leader="underscore" w:pos="9260"/>
        </w:tabs>
        <w:spacing w:line="240" w:lineRule="atLeast"/>
        <w:jc w:val="left"/>
      </w:pPr>
      <w:r w:rsidRPr="00F523F4">
        <w:tab/>
      </w:r>
      <w:r w:rsidRPr="00F523F4">
        <w:tab/>
      </w:r>
      <w:r w:rsidRPr="004F2CDB">
        <w:tab/>
      </w:r>
    </w:p>
    <w:p w14:paraId="498DED7D" w14:textId="77777777" w:rsidR="007C2A51" w:rsidRPr="00F523F4" w:rsidRDefault="00F04A3F" w:rsidP="001000D6">
      <w:pPr>
        <w:pStyle w:val="NCIDC"/>
        <w:widowControl w:val="0"/>
        <w:tabs>
          <w:tab w:val="left" w:pos="5040"/>
          <w:tab w:val="left" w:pos="5760"/>
          <w:tab w:val="right" w:pos="9260"/>
        </w:tabs>
        <w:spacing w:line="240" w:lineRule="atLeast"/>
        <w:jc w:val="left"/>
        <w:rPr>
          <w:b/>
        </w:rPr>
      </w:pPr>
      <w:r w:rsidRPr="00F523F4">
        <w:rPr>
          <w:b/>
        </w:rPr>
        <w:t xml:space="preserve">                         Secretary</w:t>
      </w:r>
      <w:r w:rsidRPr="00F523F4">
        <w:rPr>
          <w:b/>
        </w:rPr>
        <w:tab/>
      </w:r>
      <w:r w:rsidRPr="00F523F4">
        <w:rPr>
          <w:b/>
        </w:rPr>
        <w:tab/>
        <w:t xml:space="preserve"> Date</w:t>
      </w:r>
    </w:p>
    <w:sectPr w:rsidR="007C2A51" w:rsidRPr="00F523F4">
      <w:headerReference w:type="default" r:id="rId6"/>
      <w:pgSz w:w="12240" w:h="15840"/>
      <w:pgMar w:top="2070" w:right="1710" w:bottom="90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3FA11" w14:textId="77777777" w:rsidR="00E15CC1" w:rsidRDefault="00E15CC1">
      <w:r>
        <w:separator/>
      </w:r>
    </w:p>
  </w:endnote>
  <w:endnote w:type="continuationSeparator" w:id="0">
    <w:p w14:paraId="7819B9CF" w14:textId="77777777" w:rsidR="00E15CC1" w:rsidRDefault="00E1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ahom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43397" w14:textId="77777777" w:rsidR="00E15CC1" w:rsidRDefault="00E15CC1">
      <w:r>
        <w:separator/>
      </w:r>
    </w:p>
  </w:footnote>
  <w:footnote w:type="continuationSeparator" w:id="0">
    <w:p w14:paraId="0BC0AA8B" w14:textId="77777777" w:rsidR="00E15CC1" w:rsidRDefault="00E1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755B7" w14:textId="77777777" w:rsidR="00F523F4" w:rsidRDefault="00F523F4">
    <w:pPr>
      <w:pStyle w:val="Header"/>
      <w:jc w:val="right"/>
      <w:rPr>
        <w:rFonts w:ascii="Times" w:hAnsi="Times"/>
        <w:b/>
      </w:rPr>
    </w:pPr>
  </w:p>
  <w:p w14:paraId="5AA045E1" w14:textId="77777777" w:rsidR="00F523F4" w:rsidRDefault="00F523F4">
    <w:pPr>
      <w:pStyle w:val="Header"/>
      <w:jc w:val="center"/>
      <w:rPr>
        <w:rFonts w:ascii="Times" w:hAnsi="Times"/>
        <w:b/>
        <w:sz w:val="28"/>
      </w:rPr>
    </w:pPr>
    <w:r>
      <w:rPr>
        <w:rFonts w:ascii="Times" w:hAnsi="Times"/>
        <w:b/>
        <w:sz w:val="28"/>
      </w:rPr>
      <w:t>SAMPLE RESOLUTION</w:t>
    </w:r>
  </w:p>
  <w:p w14:paraId="51A5B5C2" w14:textId="77777777" w:rsidR="00F523F4" w:rsidRDefault="00F523F4">
    <w:pPr>
      <w:pStyle w:val="Header"/>
      <w:jc w:val="center"/>
      <w:rPr>
        <w:rFonts w:ascii="Times" w:hAnsi="Times"/>
        <w:b/>
        <w:i/>
      </w:rPr>
    </w:pPr>
    <w:r>
      <w:rPr>
        <w:rFonts w:ascii="Times" w:hAnsi="Times"/>
        <w:b/>
        <w:i/>
      </w:rPr>
      <w:t>(</w:t>
    </w:r>
    <w:r w:rsidRPr="00F523F4">
      <w:rPr>
        <w:rFonts w:ascii="Times" w:hAnsi="Times"/>
        <w:b/>
        <w:i/>
      </w:rPr>
      <w:t>**</w:t>
    </w:r>
    <w:r w:rsidR="004D5ED8">
      <w:rPr>
        <w:rFonts w:ascii="Times" w:hAnsi="Times"/>
        <w:b/>
        <w:i/>
      </w:rPr>
      <w:t xml:space="preserve"> </w:t>
    </w:r>
    <w:r w:rsidRPr="00F523F4">
      <w:rPr>
        <w:rFonts w:ascii="Times" w:hAnsi="Times"/>
        <w:b/>
        <w:i/>
      </w:rPr>
      <w:t>Required sections</w:t>
    </w:r>
    <w:r>
      <w:rPr>
        <w:rFonts w:ascii="Times" w:hAnsi="Times"/>
        <w:b/>
        <w:i/>
      </w:rPr>
      <w:t>)</w:t>
    </w:r>
  </w:p>
  <w:p w14:paraId="7EBBFAA7" w14:textId="3F00DB12" w:rsidR="00815F8E" w:rsidRPr="00815F8E" w:rsidRDefault="0089222B">
    <w:pPr>
      <w:pStyle w:val="Header"/>
      <w:jc w:val="center"/>
      <w:rPr>
        <w:rFonts w:ascii="Times" w:hAnsi="Times"/>
        <w:sz w:val="16"/>
        <w:szCs w:val="16"/>
      </w:rPr>
    </w:pPr>
    <w:r>
      <w:rPr>
        <w:rFonts w:ascii="Times" w:hAnsi="Times"/>
        <w:sz w:val="16"/>
        <w:szCs w:val="16"/>
      </w:rPr>
      <w:t>(Updated 3/16</w:t>
    </w:r>
    <w:r w:rsidR="00815F8E">
      <w:rPr>
        <w:rFonts w:ascii="Times" w:hAnsi="Times"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A3F"/>
    <w:rsid w:val="000A350B"/>
    <w:rsid w:val="001000D6"/>
    <w:rsid w:val="001B2FD8"/>
    <w:rsid w:val="001C57AC"/>
    <w:rsid w:val="00246AA7"/>
    <w:rsid w:val="002A1186"/>
    <w:rsid w:val="002E27C7"/>
    <w:rsid w:val="0046137D"/>
    <w:rsid w:val="004D5ED8"/>
    <w:rsid w:val="004F2CDB"/>
    <w:rsid w:val="005152B8"/>
    <w:rsid w:val="007C2A51"/>
    <w:rsid w:val="00815F8E"/>
    <w:rsid w:val="008463AB"/>
    <w:rsid w:val="00863B70"/>
    <w:rsid w:val="0089222B"/>
    <w:rsid w:val="009922EA"/>
    <w:rsid w:val="00A44E54"/>
    <w:rsid w:val="00C31E96"/>
    <w:rsid w:val="00D3307A"/>
    <w:rsid w:val="00D90303"/>
    <w:rsid w:val="00E15CC1"/>
    <w:rsid w:val="00E2478B"/>
    <w:rsid w:val="00F04A3F"/>
    <w:rsid w:val="00F23FD0"/>
    <w:rsid w:val="00F523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BC503E"/>
  <w15:docId w15:val="{C2C17D45-4C2B-A044-82F5-DAE74B4B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A3F"/>
    <w:rPr>
      <w:rFonts w:ascii="New York" w:eastAsia="Times New Roman" w:hAnsi="New York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IDC">
    <w:name w:val="NCIDC"/>
    <w:basedOn w:val="Normal"/>
    <w:rsid w:val="00F04A3F"/>
    <w:pPr>
      <w:jc w:val="both"/>
    </w:pPr>
    <w:rPr>
      <w:rFonts w:ascii="Times" w:hAnsi="Times"/>
    </w:rPr>
  </w:style>
  <w:style w:type="paragraph" w:styleId="Header">
    <w:name w:val="header"/>
    <w:basedOn w:val="Normal"/>
    <w:link w:val="HeaderChar"/>
    <w:rsid w:val="00F04A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4A3F"/>
    <w:rPr>
      <w:rFonts w:ascii="New York" w:eastAsia="Times New Roman" w:hAnsi="New York" w:cs="Times New Roman"/>
      <w:sz w:val="24"/>
    </w:rPr>
  </w:style>
  <w:style w:type="paragraph" w:styleId="Footer">
    <w:name w:val="footer"/>
    <w:basedOn w:val="Normal"/>
    <w:link w:val="FooterChar"/>
    <w:rsid w:val="00F04A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4A3F"/>
    <w:rPr>
      <w:rFonts w:ascii="New York" w:eastAsia="Times New Roman" w:hAnsi="New York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>NCIDC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cp:lastModifiedBy>Microsoft Office User</cp:lastModifiedBy>
  <cp:revision>4</cp:revision>
  <cp:lastPrinted>2012-05-17T16:25:00Z</cp:lastPrinted>
  <dcterms:created xsi:type="dcterms:W3CDTF">2016-04-21T23:30:00Z</dcterms:created>
  <dcterms:modified xsi:type="dcterms:W3CDTF">2018-07-02T23:36:00Z</dcterms:modified>
</cp:coreProperties>
</file>