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511C6" w14:textId="77777777" w:rsidR="00537674" w:rsidRPr="00537674" w:rsidRDefault="00537674" w:rsidP="00537674">
      <w:pPr>
        <w:pStyle w:val="Header"/>
        <w:jc w:val="center"/>
        <w:rPr>
          <w:rFonts w:ascii="Times New Roman" w:hAnsi="Times New Roman" w:cs="Times New Roman"/>
          <w:b/>
        </w:rPr>
      </w:pPr>
      <w:r w:rsidRPr="00537674">
        <w:rPr>
          <w:rFonts w:ascii="Times New Roman" w:hAnsi="Times New Roman" w:cs="Times New Roman"/>
          <w:b/>
        </w:rPr>
        <w:t>INSTRUCTIONS</w:t>
      </w:r>
    </w:p>
    <w:p w14:paraId="32D7A761" w14:textId="77777777" w:rsidR="00537674" w:rsidRPr="00537674" w:rsidRDefault="00537674" w:rsidP="00537674">
      <w:pPr>
        <w:pStyle w:val="Header"/>
        <w:jc w:val="center"/>
        <w:rPr>
          <w:rFonts w:ascii="Times New Roman" w:hAnsi="Times New Roman" w:cs="Times New Roman"/>
          <w:b/>
          <w:sz w:val="16"/>
        </w:rPr>
      </w:pPr>
    </w:p>
    <w:p w14:paraId="163D14E6" w14:textId="77777777" w:rsidR="00537674" w:rsidRPr="00537674" w:rsidRDefault="00537674" w:rsidP="00537674">
      <w:pPr>
        <w:pStyle w:val="Header"/>
        <w:jc w:val="center"/>
        <w:rPr>
          <w:rFonts w:ascii="Times New Roman" w:hAnsi="Times New Roman" w:cs="Times New Roman"/>
          <w:b/>
        </w:rPr>
      </w:pPr>
      <w:r w:rsidRPr="00537674">
        <w:rPr>
          <w:rFonts w:ascii="Times New Roman" w:hAnsi="Times New Roman" w:cs="Times New Roman"/>
          <w:b/>
        </w:rPr>
        <w:t>NCIDC 425.S – CSBG CONTRACT BUDGET SUMMARY</w:t>
      </w:r>
    </w:p>
    <w:p w14:paraId="40577B2B" w14:textId="77777777" w:rsidR="00537674" w:rsidRDefault="00537674" w:rsidP="00537674">
      <w:pPr>
        <w:pStyle w:val="Header"/>
        <w:jc w:val="center"/>
        <w:rPr>
          <w:rFonts w:ascii="Times New Roman" w:hAnsi="Times New Roman" w:cs="Times New Roman"/>
          <w:sz w:val="16"/>
          <w:szCs w:val="16"/>
        </w:rPr>
      </w:pPr>
    </w:p>
    <w:p w14:paraId="771D02A0" w14:textId="77777777" w:rsidR="00537674" w:rsidRPr="00537674" w:rsidRDefault="00537674" w:rsidP="00537674">
      <w:pPr>
        <w:pStyle w:val="Header"/>
        <w:jc w:val="center"/>
        <w:rPr>
          <w:rFonts w:ascii="Times New Roman" w:hAnsi="Times New Roman" w:cs="Times New Roman"/>
          <w:sz w:val="16"/>
          <w:szCs w:val="16"/>
        </w:rPr>
      </w:pPr>
      <w:r w:rsidRPr="00537674">
        <w:rPr>
          <w:rFonts w:ascii="Times New Roman" w:hAnsi="Times New Roman" w:cs="Times New Roman"/>
          <w:sz w:val="16"/>
          <w:szCs w:val="16"/>
        </w:rPr>
        <w:t xml:space="preserve">(Revised </w:t>
      </w:r>
      <w:r>
        <w:rPr>
          <w:rFonts w:ascii="Times New Roman" w:hAnsi="Times New Roman" w:cs="Times New Roman"/>
          <w:sz w:val="16"/>
          <w:szCs w:val="16"/>
        </w:rPr>
        <w:t>1</w:t>
      </w:r>
      <w:r w:rsidRPr="00537674">
        <w:rPr>
          <w:rFonts w:ascii="Times New Roman" w:hAnsi="Times New Roman" w:cs="Times New Roman"/>
          <w:sz w:val="16"/>
          <w:szCs w:val="16"/>
        </w:rPr>
        <w:t>/</w:t>
      </w:r>
      <w:r>
        <w:rPr>
          <w:rFonts w:ascii="Times New Roman" w:hAnsi="Times New Roman" w:cs="Times New Roman"/>
          <w:sz w:val="16"/>
          <w:szCs w:val="16"/>
        </w:rPr>
        <w:t>16</w:t>
      </w:r>
      <w:r w:rsidRPr="00537674">
        <w:rPr>
          <w:rFonts w:ascii="Times New Roman" w:hAnsi="Times New Roman" w:cs="Times New Roman"/>
          <w:sz w:val="16"/>
          <w:szCs w:val="16"/>
        </w:rPr>
        <w:t>)</w:t>
      </w:r>
    </w:p>
    <w:p w14:paraId="2EFAA472" w14:textId="77777777" w:rsidR="00131DCB" w:rsidRPr="00537674" w:rsidRDefault="00131DCB" w:rsidP="00131DCB">
      <w:pPr>
        <w:rPr>
          <w:rFonts w:ascii="Times New Roman" w:hAnsi="Times New Roman" w:cs="Times New Roman"/>
          <w:sz w:val="16"/>
        </w:rPr>
      </w:pPr>
    </w:p>
    <w:p w14:paraId="608367AE" w14:textId="77777777" w:rsidR="00537674" w:rsidRPr="00537674" w:rsidRDefault="00537674" w:rsidP="00131DCB">
      <w:pPr>
        <w:rPr>
          <w:rFonts w:ascii="Times New Roman" w:hAnsi="Times New Roman" w:cs="Times New Roman"/>
          <w:sz w:val="16"/>
        </w:rPr>
      </w:pPr>
    </w:p>
    <w:p w14:paraId="2C2D55E1" w14:textId="77777777" w:rsidR="00131DCB" w:rsidRPr="00537674" w:rsidRDefault="00131DCB" w:rsidP="00131DCB">
      <w:pPr>
        <w:rPr>
          <w:rFonts w:ascii="Times New Roman" w:hAnsi="Times New Roman" w:cs="Times New Roman"/>
        </w:rPr>
      </w:pPr>
      <w:r w:rsidRPr="00537674">
        <w:rPr>
          <w:rFonts w:ascii="Times New Roman" w:hAnsi="Times New Roman" w:cs="Times New Roman"/>
        </w:rPr>
        <w:t>Enter the identifying information requested at the top of the report form:  contractor’s name, contract number, contract amount, contract term and amendment number (</w:t>
      </w:r>
      <w:r w:rsidRPr="00537674">
        <w:rPr>
          <w:rFonts w:ascii="Times New Roman" w:hAnsi="Times New Roman" w:cs="Times New Roman"/>
          <w:i/>
        </w:rPr>
        <w:t>if applicable</w:t>
      </w:r>
      <w:r w:rsidRPr="00537674">
        <w:rPr>
          <w:rFonts w:ascii="Times New Roman" w:hAnsi="Times New Roman" w:cs="Times New Roman"/>
        </w:rPr>
        <w:t>).  Enter the preparer’s name, telephone number, fax number, date and e-mail address.</w:t>
      </w:r>
    </w:p>
    <w:p w14:paraId="62446025" w14:textId="77777777" w:rsidR="00131DCB" w:rsidRPr="00537674" w:rsidRDefault="00131DCB" w:rsidP="00537674">
      <w:pPr>
        <w:rPr>
          <w:rFonts w:ascii="Times New Roman" w:hAnsi="Times New Roman" w:cs="Times New Roman"/>
          <w:sz w:val="16"/>
        </w:rPr>
      </w:pPr>
    </w:p>
    <w:p w14:paraId="74294940" w14:textId="77777777" w:rsidR="00131DCB" w:rsidRDefault="00131DCB" w:rsidP="00537674">
      <w:pPr>
        <w:rPr>
          <w:rFonts w:ascii="Times New Roman" w:hAnsi="Times New Roman" w:cs="Times New Roman"/>
          <w:b/>
        </w:rPr>
      </w:pPr>
      <w:r w:rsidRPr="00537674">
        <w:rPr>
          <w:rFonts w:ascii="Times New Roman" w:hAnsi="Times New Roman" w:cs="Times New Roman"/>
          <w:b/>
        </w:rPr>
        <w:t>SECTION 10:  ADMINISTRATIVE COSTS:</w:t>
      </w:r>
    </w:p>
    <w:p w14:paraId="6EEC05F9" w14:textId="77777777" w:rsidR="00537674" w:rsidRPr="00537674" w:rsidRDefault="00537674" w:rsidP="00537674">
      <w:pPr>
        <w:rPr>
          <w:rFonts w:ascii="Times New Roman" w:hAnsi="Times New Roman" w:cs="Times New Roman"/>
          <w:b/>
        </w:rPr>
      </w:pPr>
    </w:p>
    <w:p w14:paraId="6FAE06AF" w14:textId="77777777" w:rsidR="00131DCB" w:rsidRPr="00537674" w:rsidRDefault="00131DCB" w:rsidP="00537674">
      <w:pPr>
        <w:rPr>
          <w:rFonts w:ascii="Times New Roman" w:hAnsi="Times New Roman" w:cs="Times New Roman"/>
        </w:rPr>
      </w:pPr>
      <w:r w:rsidRPr="00537674">
        <w:rPr>
          <w:rFonts w:ascii="Times New Roman" w:hAnsi="Times New Roman" w:cs="Times New Roman"/>
        </w:rPr>
        <w:t>Any Costs directly related to the administration of the CSBG contract.</w:t>
      </w:r>
    </w:p>
    <w:p w14:paraId="024350B4" w14:textId="77777777" w:rsidR="00131DCB" w:rsidRPr="00537674" w:rsidRDefault="00131DCB" w:rsidP="00131DCB">
      <w:pPr>
        <w:rPr>
          <w:rFonts w:ascii="Times New Roman" w:hAnsi="Times New Roman" w:cs="Times New Roman"/>
          <w:sz w:val="16"/>
        </w:rPr>
      </w:pPr>
    </w:p>
    <w:p w14:paraId="6B7BB6DF" w14:textId="77777777" w:rsidR="00131DCB" w:rsidRPr="00537674" w:rsidRDefault="00131DCB" w:rsidP="00131DCB">
      <w:pPr>
        <w:rPr>
          <w:rFonts w:ascii="Times New Roman" w:hAnsi="Times New Roman" w:cs="Times New Roman"/>
        </w:rPr>
      </w:pPr>
      <w:r w:rsidRPr="00537674">
        <w:rPr>
          <w:rFonts w:ascii="Times New Roman" w:hAnsi="Times New Roman" w:cs="Times New Roman"/>
        </w:rPr>
        <w:t>Lines 1 through 7:  Enter the total CSBG amount budgeted for each line item.</w:t>
      </w:r>
    </w:p>
    <w:p w14:paraId="04236CAC" w14:textId="77777777" w:rsidR="00131DCB" w:rsidRPr="00537674" w:rsidRDefault="00131DCB" w:rsidP="00131DCB">
      <w:pPr>
        <w:rPr>
          <w:rFonts w:ascii="Times New Roman" w:hAnsi="Times New Roman" w:cs="Times New Roman"/>
          <w:sz w:val="16"/>
        </w:rPr>
      </w:pPr>
    </w:p>
    <w:p w14:paraId="5E0CBD00" w14:textId="77777777" w:rsidR="00131DCB" w:rsidRPr="00537674" w:rsidRDefault="00131DCB" w:rsidP="00131DCB">
      <w:pPr>
        <w:rPr>
          <w:rFonts w:ascii="Times New Roman" w:hAnsi="Times New Roman" w:cs="Times New Roman"/>
        </w:rPr>
      </w:pPr>
      <w:r w:rsidRPr="00537674">
        <w:rPr>
          <w:rFonts w:ascii="Times New Roman" w:hAnsi="Times New Roman" w:cs="Times New Roman"/>
        </w:rPr>
        <w:t>1.</w:t>
      </w:r>
      <w:r w:rsidRPr="00537674">
        <w:rPr>
          <w:rFonts w:ascii="Times New Roman" w:hAnsi="Times New Roman" w:cs="Times New Roman"/>
        </w:rPr>
        <w:tab/>
      </w:r>
      <w:r w:rsidRPr="00537674">
        <w:rPr>
          <w:rFonts w:ascii="Times New Roman" w:hAnsi="Times New Roman" w:cs="Times New Roman"/>
          <w:b/>
          <w:u w:val="single"/>
        </w:rPr>
        <w:t>Salaries &amp; Wages</w:t>
      </w:r>
    </w:p>
    <w:p w14:paraId="29BBA3E2" w14:textId="77777777" w:rsidR="00131DCB" w:rsidRPr="00537674" w:rsidRDefault="00131DCB" w:rsidP="00131DCB">
      <w:pPr>
        <w:ind w:left="720"/>
        <w:rPr>
          <w:rFonts w:ascii="Times New Roman" w:hAnsi="Times New Roman" w:cs="Times New Roman"/>
        </w:rPr>
      </w:pPr>
      <w:r w:rsidRPr="00537674">
        <w:rPr>
          <w:rFonts w:ascii="Times New Roman" w:hAnsi="Times New Roman" w:cs="Times New Roman"/>
        </w:rPr>
        <w:t>Provide the total dollar amount of salaries and wages dedicated to staff performing administrative duties.  Includes all payments made to administrative staff, permanent or temporary, as well as, all regular and overtime pay, as approved by the contract authority.</w:t>
      </w:r>
    </w:p>
    <w:p w14:paraId="1E8AEABF" w14:textId="77777777" w:rsidR="00131DCB" w:rsidRPr="00537674" w:rsidRDefault="00131DCB" w:rsidP="00131DCB">
      <w:pPr>
        <w:rPr>
          <w:rFonts w:ascii="Times New Roman" w:hAnsi="Times New Roman" w:cs="Times New Roman"/>
        </w:rPr>
      </w:pPr>
    </w:p>
    <w:p w14:paraId="525C6C77" w14:textId="77777777" w:rsidR="00131DCB" w:rsidRPr="00537674" w:rsidRDefault="00131DCB" w:rsidP="00131DCB">
      <w:pPr>
        <w:rPr>
          <w:rFonts w:ascii="Times New Roman" w:hAnsi="Times New Roman" w:cs="Times New Roman"/>
        </w:rPr>
      </w:pPr>
      <w:r w:rsidRPr="00537674">
        <w:rPr>
          <w:rFonts w:ascii="Times New Roman" w:hAnsi="Times New Roman" w:cs="Times New Roman"/>
        </w:rPr>
        <w:t>2.</w:t>
      </w:r>
      <w:r w:rsidRPr="00537674">
        <w:rPr>
          <w:rFonts w:ascii="Times New Roman" w:hAnsi="Times New Roman" w:cs="Times New Roman"/>
        </w:rPr>
        <w:tab/>
      </w:r>
      <w:r w:rsidRPr="00537674">
        <w:rPr>
          <w:rFonts w:ascii="Times New Roman" w:hAnsi="Times New Roman" w:cs="Times New Roman"/>
          <w:b/>
          <w:u w:val="single"/>
        </w:rPr>
        <w:t>Fringe Benefits</w:t>
      </w:r>
    </w:p>
    <w:p w14:paraId="3EB9EB38" w14:textId="77777777" w:rsidR="00131DCB" w:rsidRPr="00537674" w:rsidRDefault="00131DCB" w:rsidP="00131DCB">
      <w:pPr>
        <w:ind w:left="720"/>
        <w:rPr>
          <w:rFonts w:ascii="Times New Roman" w:hAnsi="Times New Roman" w:cs="Times New Roman"/>
        </w:rPr>
      </w:pPr>
      <w:r w:rsidRPr="00537674">
        <w:rPr>
          <w:rFonts w:ascii="Times New Roman" w:hAnsi="Times New Roman" w:cs="Times New Roman"/>
        </w:rPr>
        <w:t>Provide the total dollar amount of fringe benefits for staff performing administrative duties.  Include all payments made in accordance with approved payroll benefit programs.  This includes retirement/pension plans and various other forms of insurances related to employee compensation such as disability, life, health and unemployment.  Additionally, payroll taxes, workers’ compensation, disability insurance, sick leave and accrued vacation should be included.</w:t>
      </w:r>
    </w:p>
    <w:p w14:paraId="7D81A2F3" w14:textId="77777777" w:rsidR="00131DCB" w:rsidRPr="00537674" w:rsidRDefault="00131DCB" w:rsidP="00131DCB">
      <w:pPr>
        <w:rPr>
          <w:rFonts w:ascii="Times New Roman" w:hAnsi="Times New Roman" w:cs="Times New Roman"/>
        </w:rPr>
      </w:pPr>
    </w:p>
    <w:p w14:paraId="71553BC9" w14:textId="77777777" w:rsidR="00131DCB" w:rsidRPr="00537674" w:rsidRDefault="00131DCB" w:rsidP="00131DCB">
      <w:pPr>
        <w:rPr>
          <w:rFonts w:ascii="Times New Roman" w:hAnsi="Times New Roman" w:cs="Times New Roman"/>
        </w:rPr>
      </w:pPr>
      <w:r w:rsidRPr="00537674">
        <w:rPr>
          <w:rFonts w:ascii="Times New Roman" w:hAnsi="Times New Roman" w:cs="Times New Roman"/>
        </w:rPr>
        <w:t>3.</w:t>
      </w:r>
      <w:r w:rsidRPr="00537674">
        <w:rPr>
          <w:rFonts w:ascii="Times New Roman" w:hAnsi="Times New Roman" w:cs="Times New Roman"/>
        </w:rPr>
        <w:tab/>
      </w:r>
      <w:r w:rsidRPr="00537674">
        <w:rPr>
          <w:rFonts w:ascii="Times New Roman" w:hAnsi="Times New Roman" w:cs="Times New Roman"/>
          <w:b/>
          <w:u w:val="single"/>
        </w:rPr>
        <w:t>Operating Expenses</w:t>
      </w:r>
    </w:p>
    <w:p w14:paraId="6DE3836E" w14:textId="77777777" w:rsidR="00131DCB" w:rsidRDefault="00131DCB" w:rsidP="00131DCB">
      <w:pPr>
        <w:ind w:left="720"/>
        <w:rPr>
          <w:rFonts w:ascii="Times New Roman" w:hAnsi="Times New Roman" w:cs="Times New Roman"/>
        </w:rPr>
      </w:pPr>
      <w:r w:rsidRPr="00537674">
        <w:rPr>
          <w:rFonts w:ascii="Times New Roman" w:hAnsi="Times New Roman" w:cs="Times New Roman"/>
        </w:rPr>
        <w:t>Provide the total dollar amount for all administrative operating expenses related to CSBG programs.  All items must be listed on the NCIDC 425 1.2 Budget Support-Non Personnel cost form.  Examples of administrative operating expenses include:</w:t>
      </w:r>
    </w:p>
    <w:p w14:paraId="4C360514" w14:textId="77777777" w:rsidR="00537674" w:rsidRPr="00537674" w:rsidRDefault="00332838" w:rsidP="00131DCB">
      <w:pPr>
        <w:ind w:left="720"/>
        <w:rPr>
          <w:rFonts w:ascii="Times New Roman" w:hAnsi="Times New Roman" w:cs="Times New Roman"/>
        </w:rPr>
      </w:pPr>
      <w:r>
        <w:rPr>
          <w:rFonts w:ascii="Times New Roman" w:hAnsi="Times New Roman" w:cs="Times New Roman"/>
        </w:rPr>
        <w:t xml:space="preserve"> </w:t>
      </w:r>
    </w:p>
    <w:p w14:paraId="4F6D9C51" w14:textId="77777777" w:rsidR="00131DCB" w:rsidRPr="00537674" w:rsidRDefault="00131DCB" w:rsidP="00131DCB">
      <w:pPr>
        <w:pStyle w:val="ListParagraph"/>
        <w:numPr>
          <w:ilvl w:val="0"/>
          <w:numId w:val="1"/>
        </w:numPr>
        <w:ind w:left="1440"/>
        <w:rPr>
          <w:rFonts w:ascii="Times New Roman" w:hAnsi="Times New Roman" w:cs="Times New Roman"/>
        </w:rPr>
      </w:pPr>
      <w:r w:rsidRPr="00537674">
        <w:rPr>
          <w:rFonts w:ascii="Times New Roman" w:hAnsi="Times New Roman" w:cs="Times New Roman"/>
        </w:rPr>
        <w:t>In-state travel costs</w:t>
      </w:r>
    </w:p>
    <w:p w14:paraId="3B12B747" w14:textId="77777777" w:rsidR="00131DCB" w:rsidRPr="00537674" w:rsidRDefault="00131DCB" w:rsidP="00131DCB">
      <w:pPr>
        <w:pStyle w:val="ListParagraph"/>
        <w:numPr>
          <w:ilvl w:val="0"/>
          <w:numId w:val="1"/>
        </w:numPr>
        <w:ind w:left="1440"/>
        <w:rPr>
          <w:rFonts w:ascii="Times New Roman" w:hAnsi="Times New Roman" w:cs="Times New Roman"/>
        </w:rPr>
      </w:pPr>
      <w:r w:rsidRPr="00537674">
        <w:rPr>
          <w:rFonts w:ascii="Times New Roman" w:hAnsi="Times New Roman" w:cs="Times New Roman"/>
        </w:rPr>
        <w:t>Building costs (such as rental &amp; lease fees)</w:t>
      </w:r>
    </w:p>
    <w:p w14:paraId="580DEF31" w14:textId="77777777" w:rsidR="00131DCB" w:rsidRPr="00537674" w:rsidRDefault="00131DCB" w:rsidP="00131DCB">
      <w:pPr>
        <w:pStyle w:val="ListParagraph"/>
        <w:numPr>
          <w:ilvl w:val="0"/>
          <w:numId w:val="1"/>
        </w:numPr>
        <w:ind w:left="1440"/>
        <w:rPr>
          <w:rFonts w:ascii="Times New Roman" w:hAnsi="Times New Roman" w:cs="Times New Roman"/>
        </w:rPr>
      </w:pPr>
      <w:r w:rsidRPr="00537674">
        <w:rPr>
          <w:rFonts w:ascii="Times New Roman" w:hAnsi="Times New Roman" w:cs="Times New Roman"/>
        </w:rPr>
        <w:t>Consumable supply costs</w:t>
      </w:r>
    </w:p>
    <w:p w14:paraId="299E00D2" w14:textId="77777777" w:rsidR="00131DCB" w:rsidRPr="00537674" w:rsidRDefault="00131DCB" w:rsidP="00131DCB">
      <w:pPr>
        <w:pStyle w:val="ListParagraph"/>
        <w:numPr>
          <w:ilvl w:val="0"/>
          <w:numId w:val="1"/>
        </w:numPr>
        <w:ind w:left="1440"/>
        <w:rPr>
          <w:rFonts w:ascii="Times New Roman" w:hAnsi="Times New Roman" w:cs="Times New Roman"/>
        </w:rPr>
      </w:pPr>
      <w:r w:rsidRPr="00537674">
        <w:rPr>
          <w:rFonts w:ascii="Times New Roman" w:hAnsi="Times New Roman" w:cs="Times New Roman"/>
        </w:rPr>
        <w:t>Utility costs</w:t>
      </w:r>
    </w:p>
    <w:p w14:paraId="2D923FD9" w14:textId="77777777" w:rsidR="00131DCB" w:rsidRPr="00537674" w:rsidRDefault="00131DCB" w:rsidP="00131DCB">
      <w:pPr>
        <w:pStyle w:val="ListParagraph"/>
        <w:numPr>
          <w:ilvl w:val="0"/>
          <w:numId w:val="1"/>
        </w:numPr>
        <w:ind w:left="1440"/>
        <w:rPr>
          <w:rFonts w:ascii="Times New Roman" w:hAnsi="Times New Roman" w:cs="Times New Roman"/>
        </w:rPr>
      </w:pPr>
      <w:r w:rsidRPr="00537674">
        <w:rPr>
          <w:rFonts w:ascii="Times New Roman" w:hAnsi="Times New Roman" w:cs="Times New Roman"/>
        </w:rPr>
        <w:t>Administrative operating costs (such as telephones, building alarms, maintenance, etc.)</w:t>
      </w:r>
    </w:p>
    <w:p w14:paraId="5EA82D37" w14:textId="77777777" w:rsidR="00131DCB" w:rsidRPr="00537674" w:rsidRDefault="00131DCB" w:rsidP="00131DCB">
      <w:pPr>
        <w:pStyle w:val="ListParagraph"/>
        <w:numPr>
          <w:ilvl w:val="0"/>
          <w:numId w:val="1"/>
        </w:numPr>
        <w:ind w:left="1440"/>
        <w:rPr>
          <w:rFonts w:ascii="Times New Roman" w:hAnsi="Times New Roman" w:cs="Times New Roman"/>
        </w:rPr>
      </w:pPr>
      <w:r w:rsidRPr="00537674">
        <w:rPr>
          <w:rFonts w:ascii="Times New Roman" w:hAnsi="Times New Roman" w:cs="Times New Roman"/>
        </w:rPr>
        <w:t>Supply costs (such as printing, duplication, postage, etc.)</w:t>
      </w:r>
    </w:p>
    <w:p w14:paraId="74DB7876" w14:textId="77777777" w:rsidR="00131DCB" w:rsidRPr="00537674" w:rsidRDefault="00131DCB" w:rsidP="00131DCB">
      <w:pPr>
        <w:pStyle w:val="ListParagraph"/>
        <w:numPr>
          <w:ilvl w:val="0"/>
          <w:numId w:val="1"/>
        </w:numPr>
        <w:ind w:left="1440"/>
        <w:rPr>
          <w:rFonts w:ascii="Times New Roman" w:hAnsi="Times New Roman" w:cs="Times New Roman"/>
        </w:rPr>
      </w:pPr>
      <w:r w:rsidRPr="00537674">
        <w:rPr>
          <w:rFonts w:ascii="Times New Roman" w:hAnsi="Times New Roman" w:cs="Times New Roman"/>
        </w:rPr>
        <w:t>Insurance costs not related to personnel insurance costs</w:t>
      </w:r>
    </w:p>
    <w:p w14:paraId="22A92CC6" w14:textId="77777777" w:rsidR="00131DCB" w:rsidRPr="00537674" w:rsidRDefault="00131DCB" w:rsidP="00131DCB">
      <w:pPr>
        <w:pStyle w:val="ListParagraph"/>
        <w:numPr>
          <w:ilvl w:val="0"/>
          <w:numId w:val="1"/>
        </w:numPr>
        <w:ind w:left="1440"/>
        <w:rPr>
          <w:rFonts w:ascii="Times New Roman" w:hAnsi="Times New Roman" w:cs="Times New Roman"/>
        </w:rPr>
      </w:pPr>
      <w:r w:rsidRPr="00537674">
        <w:rPr>
          <w:rFonts w:ascii="Times New Roman" w:hAnsi="Times New Roman" w:cs="Times New Roman"/>
        </w:rPr>
        <w:lastRenderedPageBreak/>
        <w:t>Additional fees related to the administration of the CSBG Program (such as staff trainings, membership dues, costs incurred due to Board meetings, subscriptions, etc.)</w:t>
      </w:r>
    </w:p>
    <w:p w14:paraId="4F275C9B" w14:textId="77777777" w:rsidR="00131DCB" w:rsidRPr="00537674" w:rsidRDefault="00131DCB" w:rsidP="00131DCB">
      <w:pPr>
        <w:pStyle w:val="ListParagraph"/>
        <w:numPr>
          <w:ilvl w:val="0"/>
          <w:numId w:val="1"/>
        </w:numPr>
        <w:ind w:left="1440"/>
        <w:rPr>
          <w:rFonts w:ascii="Times New Roman" w:hAnsi="Times New Roman" w:cs="Times New Roman"/>
        </w:rPr>
      </w:pPr>
      <w:r w:rsidRPr="00537674">
        <w:rPr>
          <w:rFonts w:ascii="Times New Roman" w:hAnsi="Times New Roman" w:cs="Times New Roman"/>
        </w:rPr>
        <w:t>Funds spent on contractor/consultant services to meet administrative needs in this area</w:t>
      </w:r>
    </w:p>
    <w:p w14:paraId="34187463" w14:textId="77777777" w:rsidR="00131DCB" w:rsidRPr="00537674" w:rsidRDefault="00131DCB" w:rsidP="00131DCB">
      <w:pPr>
        <w:rPr>
          <w:rFonts w:ascii="Times New Roman" w:hAnsi="Times New Roman" w:cs="Times New Roman"/>
        </w:rPr>
      </w:pPr>
    </w:p>
    <w:p w14:paraId="2935B7C8" w14:textId="77777777" w:rsidR="00131DCB" w:rsidRPr="00537674" w:rsidRDefault="00131DCB" w:rsidP="00131DCB">
      <w:pPr>
        <w:rPr>
          <w:rFonts w:ascii="Times New Roman" w:hAnsi="Times New Roman" w:cs="Times New Roman"/>
        </w:rPr>
      </w:pPr>
      <w:r w:rsidRPr="00537674">
        <w:rPr>
          <w:rFonts w:ascii="Times New Roman" w:hAnsi="Times New Roman" w:cs="Times New Roman"/>
        </w:rPr>
        <w:t>4.</w:t>
      </w:r>
      <w:r w:rsidRPr="00537674">
        <w:rPr>
          <w:rFonts w:ascii="Times New Roman" w:hAnsi="Times New Roman" w:cs="Times New Roman"/>
        </w:rPr>
        <w:tab/>
      </w:r>
      <w:r w:rsidRPr="00537674">
        <w:rPr>
          <w:rFonts w:ascii="Times New Roman" w:hAnsi="Times New Roman" w:cs="Times New Roman"/>
          <w:b/>
          <w:u w:val="single"/>
        </w:rPr>
        <w:t>Equipment</w:t>
      </w:r>
    </w:p>
    <w:p w14:paraId="0CD847E1" w14:textId="77777777" w:rsidR="00131DCB" w:rsidRDefault="00131DCB" w:rsidP="00131DCB">
      <w:pPr>
        <w:ind w:left="720"/>
        <w:rPr>
          <w:rFonts w:ascii="Times New Roman" w:hAnsi="Times New Roman" w:cs="Times New Roman"/>
        </w:rPr>
      </w:pPr>
      <w:r w:rsidRPr="00537674">
        <w:rPr>
          <w:rFonts w:ascii="Times New Roman" w:hAnsi="Times New Roman" w:cs="Times New Roman"/>
        </w:rPr>
        <w:t>Provide the total dollar amount for all administrative equipment expenses related to CSBG program.  Examples of administrative equipment expenses include:</w:t>
      </w:r>
    </w:p>
    <w:p w14:paraId="604A3C82" w14:textId="77777777" w:rsidR="00332838" w:rsidRPr="00537674" w:rsidRDefault="00332838" w:rsidP="00131DCB">
      <w:pPr>
        <w:ind w:left="720"/>
        <w:rPr>
          <w:rFonts w:ascii="Times New Roman" w:hAnsi="Times New Roman" w:cs="Times New Roman"/>
        </w:rPr>
      </w:pPr>
    </w:p>
    <w:p w14:paraId="1B0022CB" w14:textId="77777777" w:rsidR="00131DCB" w:rsidRPr="00537674" w:rsidRDefault="00131DCB" w:rsidP="00131DCB">
      <w:pPr>
        <w:pStyle w:val="ListParagraph"/>
        <w:numPr>
          <w:ilvl w:val="0"/>
          <w:numId w:val="1"/>
        </w:numPr>
        <w:ind w:left="1440"/>
        <w:rPr>
          <w:rFonts w:ascii="Times New Roman" w:hAnsi="Times New Roman" w:cs="Times New Roman"/>
        </w:rPr>
      </w:pPr>
      <w:r w:rsidRPr="00537674">
        <w:rPr>
          <w:rFonts w:ascii="Times New Roman" w:hAnsi="Times New Roman" w:cs="Times New Roman"/>
        </w:rPr>
        <w:t>All equipment/lease purchases dedicated to administrative needs.  List all Equipment/Lease costs on the CSBG Budget Support – Non Personnel Cost NCIDC 425 1.2 with the detailed information.</w:t>
      </w:r>
    </w:p>
    <w:p w14:paraId="6F4377DF" w14:textId="77777777" w:rsidR="00131DCB" w:rsidRPr="00537674" w:rsidRDefault="00131DCB" w:rsidP="00131DCB">
      <w:pPr>
        <w:rPr>
          <w:rFonts w:ascii="Times New Roman" w:hAnsi="Times New Roman" w:cs="Times New Roman"/>
        </w:rPr>
      </w:pPr>
    </w:p>
    <w:p w14:paraId="0A5A93B6" w14:textId="77777777" w:rsidR="00131DCB" w:rsidRPr="00537674" w:rsidRDefault="00131DCB" w:rsidP="00131DCB">
      <w:pPr>
        <w:rPr>
          <w:rFonts w:ascii="Times New Roman" w:hAnsi="Times New Roman" w:cs="Times New Roman"/>
        </w:rPr>
      </w:pPr>
      <w:r w:rsidRPr="00537674">
        <w:rPr>
          <w:rFonts w:ascii="Times New Roman" w:hAnsi="Times New Roman" w:cs="Times New Roman"/>
        </w:rPr>
        <w:t>5.</w:t>
      </w:r>
      <w:r w:rsidRPr="00537674">
        <w:rPr>
          <w:rFonts w:ascii="Times New Roman" w:hAnsi="Times New Roman" w:cs="Times New Roman"/>
        </w:rPr>
        <w:tab/>
      </w:r>
      <w:r w:rsidRPr="00537674">
        <w:rPr>
          <w:rFonts w:ascii="Times New Roman" w:hAnsi="Times New Roman" w:cs="Times New Roman"/>
          <w:b/>
          <w:u w:val="single"/>
        </w:rPr>
        <w:t>Out-of-State Travel</w:t>
      </w:r>
    </w:p>
    <w:p w14:paraId="4FE15D98" w14:textId="77777777" w:rsidR="00131DCB" w:rsidRPr="00537674" w:rsidRDefault="00131DCB" w:rsidP="00131DCB">
      <w:pPr>
        <w:ind w:left="720"/>
        <w:rPr>
          <w:rFonts w:ascii="Times New Roman" w:hAnsi="Times New Roman" w:cs="Times New Roman"/>
        </w:rPr>
      </w:pPr>
      <w:r w:rsidRPr="00537674">
        <w:rPr>
          <w:rFonts w:ascii="Times New Roman" w:hAnsi="Times New Roman" w:cs="Times New Roman"/>
        </w:rPr>
        <w:t>Provide the total dollar amount of travel costs, excluding personnel costs related to administrative tasks incurred during travel outside the State of California.  Complete CSBG Budget Support – Non Personnel Cost NCIDC 425 1.2 with the name of the conference, location and cost per trip.</w:t>
      </w:r>
    </w:p>
    <w:p w14:paraId="13D07E11" w14:textId="77777777" w:rsidR="00131DCB" w:rsidRPr="00537674" w:rsidRDefault="00131DCB" w:rsidP="00131DCB">
      <w:pPr>
        <w:rPr>
          <w:rFonts w:ascii="Times New Roman" w:hAnsi="Times New Roman" w:cs="Times New Roman"/>
        </w:rPr>
      </w:pPr>
    </w:p>
    <w:p w14:paraId="40811097" w14:textId="77777777" w:rsidR="00131DCB" w:rsidRPr="00537674" w:rsidRDefault="00131DCB" w:rsidP="00131DCB">
      <w:pPr>
        <w:rPr>
          <w:rFonts w:ascii="Times New Roman" w:hAnsi="Times New Roman" w:cs="Times New Roman"/>
        </w:rPr>
      </w:pPr>
      <w:r w:rsidRPr="00537674">
        <w:rPr>
          <w:rFonts w:ascii="Times New Roman" w:hAnsi="Times New Roman" w:cs="Times New Roman"/>
        </w:rPr>
        <w:t>6.</w:t>
      </w:r>
      <w:r w:rsidRPr="00537674">
        <w:rPr>
          <w:rFonts w:ascii="Times New Roman" w:hAnsi="Times New Roman" w:cs="Times New Roman"/>
        </w:rPr>
        <w:tab/>
      </w:r>
      <w:r w:rsidRPr="00537674">
        <w:rPr>
          <w:rFonts w:ascii="Times New Roman" w:hAnsi="Times New Roman" w:cs="Times New Roman"/>
          <w:b/>
          <w:u w:val="single"/>
        </w:rPr>
        <w:t>Subcontractor Services</w:t>
      </w:r>
    </w:p>
    <w:p w14:paraId="32665676" w14:textId="77777777" w:rsidR="00131DCB" w:rsidRPr="00537674" w:rsidRDefault="00131DCB" w:rsidP="00131DCB">
      <w:pPr>
        <w:ind w:left="720"/>
        <w:rPr>
          <w:rFonts w:ascii="Times New Roman" w:hAnsi="Times New Roman" w:cs="Times New Roman"/>
        </w:rPr>
      </w:pPr>
      <w:r w:rsidRPr="00537674">
        <w:rPr>
          <w:rFonts w:ascii="Times New Roman" w:hAnsi="Times New Roman" w:cs="Times New Roman"/>
        </w:rPr>
        <w:t>Provide the total dollar amount administered to any subcontracting agencies that provide administrative services.  List all subcontractor costs on the CSBG Budget Support – Non Personnel Cost NCIDC 425 1.2 with the detailed information.  Include the subcontractor name and total amount of contract.</w:t>
      </w:r>
    </w:p>
    <w:p w14:paraId="1B0FAC09" w14:textId="77777777" w:rsidR="00131DCB" w:rsidRPr="00537674" w:rsidRDefault="00131DCB" w:rsidP="00131DCB">
      <w:pPr>
        <w:rPr>
          <w:rFonts w:ascii="Times New Roman" w:hAnsi="Times New Roman" w:cs="Times New Roman"/>
        </w:rPr>
      </w:pPr>
    </w:p>
    <w:p w14:paraId="43478D77" w14:textId="77777777" w:rsidR="00131DCB" w:rsidRPr="00537674" w:rsidRDefault="00131DCB" w:rsidP="00131DCB">
      <w:pPr>
        <w:rPr>
          <w:rFonts w:ascii="Times New Roman" w:hAnsi="Times New Roman" w:cs="Times New Roman"/>
        </w:rPr>
      </w:pPr>
      <w:r w:rsidRPr="00537674">
        <w:rPr>
          <w:rFonts w:ascii="Times New Roman" w:hAnsi="Times New Roman" w:cs="Times New Roman"/>
        </w:rPr>
        <w:t>7.</w:t>
      </w:r>
      <w:r w:rsidRPr="00537674">
        <w:rPr>
          <w:rFonts w:ascii="Times New Roman" w:hAnsi="Times New Roman" w:cs="Times New Roman"/>
        </w:rPr>
        <w:tab/>
      </w:r>
      <w:r w:rsidRPr="00537674">
        <w:rPr>
          <w:rFonts w:ascii="Times New Roman" w:hAnsi="Times New Roman" w:cs="Times New Roman"/>
          <w:b/>
          <w:u w:val="single"/>
        </w:rPr>
        <w:t>Other Costs</w:t>
      </w:r>
    </w:p>
    <w:p w14:paraId="2B0AF0EA" w14:textId="77777777" w:rsidR="00131DCB" w:rsidRDefault="00131DCB" w:rsidP="00131DCB">
      <w:pPr>
        <w:ind w:left="720"/>
        <w:rPr>
          <w:rFonts w:ascii="Times New Roman" w:hAnsi="Times New Roman" w:cs="Times New Roman"/>
        </w:rPr>
      </w:pPr>
      <w:r w:rsidRPr="00537674">
        <w:rPr>
          <w:rFonts w:ascii="Times New Roman" w:hAnsi="Times New Roman" w:cs="Times New Roman"/>
        </w:rPr>
        <w:t>Provide a list of all other administrative costs that do not fit in the above categories, including, but not limited to, any funds directed towards:</w:t>
      </w:r>
    </w:p>
    <w:p w14:paraId="5DC8FCF3" w14:textId="77777777" w:rsidR="00332838" w:rsidRPr="00537674" w:rsidRDefault="00332838" w:rsidP="00131DCB">
      <w:pPr>
        <w:ind w:left="720"/>
        <w:rPr>
          <w:rFonts w:ascii="Times New Roman" w:hAnsi="Times New Roman" w:cs="Times New Roman"/>
        </w:rPr>
      </w:pPr>
    </w:p>
    <w:p w14:paraId="029CDC1C" w14:textId="77777777" w:rsidR="00131DCB" w:rsidRPr="00537674" w:rsidRDefault="00131DCB" w:rsidP="00131DCB">
      <w:pPr>
        <w:pStyle w:val="ListParagraph"/>
        <w:numPr>
          <w:ilvl w:val="0"/>
          <w:numId w:val="1"/>
        </w:numPr>
        <w:ind w:left="1440"/>
        <w:rPr>
          <w:rFonts w:ascii="Times New Roman" w:hAnsi="Times New Roman" w:cs="Times New Roman"/>
        </w:rPr>
      </w:pPr>
      <w:r w:rsidRPr="00537674">
        <w:rPr>
          <w:rFonts w:ascii="Times New Roman" w:hAnsi="Times New Roman" w:cs="Times New Roman"/>
        </w:rPr>
        <w:t>IT Development.  IT Development includes only projects in the development phases.  Costs of IT projects in use should be included in Operating Expenses &amp; Equipment above.</w:t>
      </w:r>
    </w:p>
    <w:p w14:paraId="56B4CBE1" w14:textId="77777777" w:rsidR="00131DCB" w:rsidRPr="00537674" w:rsidRDefault="00131DCB" w:rsidP="00131DCB">
      <w:pPr>
        <w:pStyle w:val="ListParagraph"/>
        <w:numPr>
          <w:ilvl w:val="0"/>
          <w:numId w:val="1"/>
        </w:numPr>
        <w:ind w:left="1440"/>
        <w:rPr>
          <w:rFonts w:ascii="Times New Roman" w:hAnsi="Times New Roman" w:cs="Times New Roman"/>
        </w:rPr>
      </w:pPr>
      <w:r w:rsidRPr="00537674">
        <w:rPr>
          <w:rFonts w:ascii="Times New Roman" w:hAnsi="Times New Roman" w:cs="Times New Roman"/>
        </w:rPr>
        <w:t>Audit, Legal and Lobbying Costs:  as defined by the Cost Principles in OMB Circular A-122.</w:t>
      </w:r>
    </w:p>
    <w:p w14:paraId="70FE48EF" w14:textId="77777777" w:rsidR="00131DCB" w:rsidRPr="00537674" w:rsidRDefault="00131DCB" w:rsidP="00131DCB">
      <w:pPr>
        <w:pStyle w:val="ListParagraph"/>
        <w:numPr>
          <w:ilvl w:val="0"/>
          <w:numId w:val="1"/>
        </w:numPr>
        <w:ind w:left="1440"/>
        <w:rPr>
          <w:rFonts w:ascii="Times New Roman" w:hAnsi="Times New Roman" w:cs="Times New Roman"/>
        </w:rPr>
      </w:pPr>
      <w:r w:rsidRPr="00537674">
        <w:rPr>
          <w:rFonts w:ascii="Times New Roman" w:hAnsi="Times New Roman" w:cs="Times New Roman"/>
        </w:rPr>
        <w:t>Indirect Costs.  The indirect cost rate is defined as the dollar value of the approved federal rate and the entire amount can be claimed as long as it is not reimbursed by another funding source.  Please note that if indirect costs are reported the approved Indirect Cost Rate Plan must be submitted.</w:t>
      </w:r>
    </w:p>
    <w:p w14:paraId="6640F3A1" w14:textId="77777777" w:rsidR="00131DCB" w:rsidRPr="00537674" w:rsidRDefault="00131DCB" w:rsidP="00131DCB">
      <w:pPr>
        <w:rPr>
          <w:rFonts w:ascii="Times New Roman" w:hAnsi="Times New Roman" w:cs="Times New Roman"/>
          <w:b/>
        </w:rPr>
      </w:pPr>
    </w:p>
    <w:p w14:paraId="64CF5C99" w14:textId="77777777" w:rsidR="00131DCB" w:rsidRPr="00537674" w:rsidRDefault="00131DCB" w:rsidP="00131DCB">
      <w:pPr>
        <w:rPr>
          <w:rFonts w:ascii="Times New Roman" w:hAnsi="Times New Roman" w:cs="Times New Roman"/>
        </w:rPr>
      </w:pPr>
      <w:r w:rsidRPr="00A4006D">
        <w:rPr>
          <w:rFonts w:ascii="Times New Roman" w:hAnsi="Times New Roman" w:cs="Times New Roman"/>
        </w:rPr>
        <w:t>SUBTOTAL SECTION 10 (Administrative Costs):</w:t>
      </w:r>
      <w:r w:rsidRPr="00537674">
        <w:rPr>
          <w:rFonts w:ascii="Times New Roman" w:hAnsi="Times New Roman" w:cs="Times New Roman"/>
        </w:rPr>
        <w:t xml:space="preserve">  Enter the sum of line items 1 through 7 for CSBG funds.  (Cannot exceed 12% of the CSBG budget in Section 40.)</w:t>
      </w:r>
    </w:p>
    <w:p w14:paraId="0220561E" w14:textId="77777777" w:rsidR="00332838" w:rsidRDefault="00332838">
      <w:pPr>
        <w:rPr>
          <w:rFonts w:ascii="Times New Roman" w:hAnsi="Times New Roman" w:cs="Times New Roman"/>
        </w:rPr>
      </w:pPr>
      <w:r>
        <w:rPr>
          <w:rFonts w:ascii="Times New Roman" w:hAnsi="Times New Roman" w:cs="Times New Roman"/>
        </w:rPr>
        <w:br w:type="page"/>
      </w:r>
    </w:p>
    <w:p w14:paraId="2D946C08" w14:textId="77777777" w:rsidR="00131DCB" w:rsidRDefault="00131DCB" w:rsidP="00332838">
      <w:pPr>
        <w:rPr>
          <w:rFonts w:ascii="Times New Roman" w:hAnsi="Times New Roman" w:cs="Times New Roman"/>
          <w:b/>
        </w:rPr>
      </w:pPr>
      <w:r w:rsidRPr="00537674">
        <w:rPr>
          <w:rFonts w:ascii="Times New Roman" w:hAnsi="Times New Roman" w:cs="Times New Roman"/>
          <w:b/>
        </w:rPr>
        <w:t>SECTION 20:  PROGRAM COSTS:</w:t>
      </w:r>
    </w:p>
    <w:p w14:paraId="32012C0D" w14:textId="77777777" w:rsidR="00332838" w:rsidRPr="00537674" w:rsidRDefault="00332838" w:rsidP="00332838">
      <w:pPr>
        <w:rPr>
          <w:rFonts w:ascii="Times New Roman" w:hAnsi="Times New Roman" w:cs="Times New Roman"/>
        </w:rPr>
      </w:pPr>
    </w:p>
    <w:p w14:paraId="7203C197" w14:textId="77777777" w:rsidR="00131DCB" w:rsidRPr="00537674" w:rsidRDefault="00131DCB" w:rsidP="00131DCB">
      <w:pPr>
        <w:rPr>
          <w:rFonts w:ascii="Times New Roman" w:hAnsi="Times New Roman" w:cs="Times New Roman"/>
        </w:rPr>
      </w:pPr>
      <w:r w:rsidRPr="00537674">
        <w:rPr>
          <w:rFonts w:ascii="Times New Roman" w:hAnsi="Times New Roman" w:cs="Times New Roman"/>
        </w:rPr>
        <w:t>Those costs incurred that are not related to the administrative costs reported above, but are directly related to the operation of the program.</w:t>
      </w:r>
    </w:p>
    <w:p w14:paraId="1526BA04" w14:textId="77777777" w:rsidR="00131DCB" w:rsidRPr="00537674" w:rsidRDefault="00131DCB" w:rsidP="00131DCB">
      <w:pPr>
        <w:rPr>
          <w:rFonts w:ascii="Times New Roman" w:hAnsi="Times New Roman" w:cs="Times New Roman"/>
        </w:rPr>
      </w:pPr>
    </w:p>
    <w:p w14:paraId="09BADE2F" w14:textId="77777777" w:rsidR="00131DCB" w:rsidRPr="00537674" w:rsidRDefault="00131DCB" w:rsidP="00131DCB">
      <w:pPr>
        <w:rPr>
          <w:rFonts w:ascii="Times New Roman" w:hAnsi="Times New Roman" w:cs="Times New Roman"/>
        </w:rPr>
      </w:pPr>
      <w:r w:rsidRPr="00537674">
        <w:rPr>
          <w:rFonts w:ascii="Times New Roman" w:hAnsi="Times New Roman" w:cs="Times New Roman"/>
        </w:rPr>
        <w:t xml:space="preserve">Lines 1 through 7: </w:t>
      </w:r>
      <w:r w:rsidR="00A4006D">
        <w:rPr>
          <w:rFonts w:ascii="Times New Roman" w:hAnsi="Times New Roman" w:cs="Times New Roman"/>
        </w:rPr>
        <w:t xml:space="preserve"> </w:t>
      </w:r>
      <w:r w:rsidRPr="00537674">
        <w:rPr>
          <w:rFonts w:ascii="Times New Roman" w:hAnsi="Times New Roman" w:cs="Times New Roman"/>
        </w:rPr>
        <w:t>Enter the total amount</w:t>
      </w:r>
      <w:r w:rsidR="00A4006D">
        <w:rPr>
          <w:rFonts w:ascii="Times New Roman" w:hAnsi="Times New Roman" w:cs="Times New Roman"/>
        </w:rPr>
        <w:t xml:space="preserve"> (CSBG funds)</w:t>
      </w:r>
      <w:r w:rsidRPr="00537674">
        <w:rPr>
          <w:rFonts w:ascii="Times New Roman" w:hAnsi="Times New Roman" w:cs="Times New Roman"/>
        </w:rPr>
        <w:t xml:space="preserve"> budgeted for each of the line items.</w:t>
      </w:r>
    </w:p>
    <w:p w14:paraId="60EA636D" w14:textId="77777777" w:rsidR="00131DCB" w:rsidRPr="00537674" w:rsidRDefault="00131DCB" w:rsidP="00131DCB">
      <w:pPr>
        <w:rPr>
          <w:rFonts w:ascii="Times New Roman" w:hAnsi="Times New Roman" w:cs="Times New Roman"/>
        </w:rPr>
      </w:pPr>
    </w:p>
    <w:p w14:paraId="1AF528D6" w14:textId="77777777" w:rsidR="00131DCB" w:rsidRPr="00537674" w:rsidRDefault="00131DCB" w:rsidP="00131DCB">
      <w:pPr>
        <w:rPr>
          <w:rFonts w:ascii="Times New Roman" w:hAnsi="Times New Roman" w:cs="Times New Roman"/>
        </w:rPr>
      </w:pPr>
      <w:r w:rsidRPr="00537674">
        <w:rPr>
          <w:rFonts w:ascii="Times New Roman" w:hAnsi="Times New Roman" w:cs="Times New Roman"/>
        </w:rPr>
        <w:t>1.</w:t>
      </w:r>
      <w:r w:rsidRPr="00537674">
        <w:rPr>
          <w:rFonts w:ascii="Times New Roman" w:hAnsi="Times New Roman" w:cs="Times New Roman"/>
        </w:rPr>
        <w:tab/>
      </w:r>
      <w:r w:rsidRPr="00537674">
        <w:rPr>
          <w:rFonts w:ascii="Times New Roman" w:hAnsi="Times New Roman" w:cs="Times New Roman"/>
          <w:b/>
          <w:u w:val="single"/>
        </w:rPr>
        <w:t>Salaries and Wages</w:t>
      </w:r>
    </w:p>
    <w:p w14:paraId="4A2C6438" w14:textId="77777777" w:rsidR="00131DCB" w:rsidRPr="00537674" w:rsidRDefault="00131DCB" w:rsidP="00131DCB">
      <w:pPr>
        <w:ind w:left="720"/>
        <w:rPr>
          <w:rFonts w:ascii="Times New Roman" w:hAnsi="Times New Roman" w:cs="Times New Roman"/>
        </w:rPr>
      </w:pPr>
      <w:r w:rsidRPr="00537674">
        <w:rPr>
          <w:rFonts w:ascii="Times New Roman" w:hAnsi="Times New Roman" w:cs="Times New Roman"/>
        </w:rPr>
        <w:t>Provide the total dollar amount of salaries and wages dedicated to staff performing programmatic support activities.  Include all payments made to programmatic staff, permanent or temporary, as well as, all regular and overtime pay, as approved by the contract authority.</w:t>
      </w:r>
    </w:p>
    <w:p w14:paraId="240DA751" w14:textId="77777777" w:rsidR="00131DCB" w:rsidRPr="00537674" w:rsidRDefault="00131DCB" w:rsidP="00131DCB">
      <w:pPr>
        <w:rPr>
          <w:rFonts w:ascii="Times New Roman" w:hAnsi="Times New Roman" w:cs="Times New Roman"/>
        </w:rPr>
      </w:pPr>
    </w:p>
    <w:p w14:paraId="3AD88247" w14:textId="77777777" w:rsidR="00131DCB" w:rsidRPr="00537674" w:rsidRDefault="00131DCB" w:rsidP="00131DCB">
      <w:pPr>
        <w:rPr>
          <w:rFonts w:ascii="Times New Roman" w:hAnsi="Times New Roman" w:cs="Times New Roman"/>
        </w:rPr>
      </w:pPr>
      <w:r w:rsidRPr="00537674">
        <w:rPr>
          <w:rFonts w:ascii="Times New Roman" w:hAnsi="Times New Roman" w:cs="Times New Roman"/>
        </w:rPr>
        <w:t>2.</w:t>
      </w:r>
      <w:r w:rsidRPr="00537674">
        <w:rPr>
          <w:rFonts w:ascii="Times New Roman" w:hAnsi="Times New Roman" w:cs="Times New Roman"/>
        </w:rPr>
        <w:tab/>
      </w:r>
      <w:r w:rsidRPr="00537674">
        <w:rPr>
          <w:rFonts w:ascii="Times New Roman" w:hAnsi="Times New Roman" w:cs="Times New Roman"/>
          <w:b/>
          <w:u w:val="single"/>
        </w:rPr>
        <w:t>Fringe Benefits</w:t>
      </w:r>
    </w:p>
    <w:p w14:paraId="1F0AABF2" w14:textId="77777777" w:rsidR="00131DCB" w:rsidRPr="00537674" w:rsidRDefault="00131DCB" w:rsidP="00131DCB">
      <w:pPr>
        <w:ind w:left="720"/>
        <w:rPr>
          <w:rFonts w:ascii="Times New Roman" w:hAnsi="Times New Roman" w:cs="Times New Roman"/>
        </w:rPr>
      </w:pPr>
      <w:r w:rsidRPr="00537674">
        <w:rPr>
          <w:rFonts w:ascii="Times New Roman" w:hAnsi="Times New Roman" w:cs="Times New Roman"/>
        </w:rPr>
        <w:t>Provide the total dollar amount of fringe benefits dedicated to staff performing programmatic support duties.  Include all payments made in accordance with approved payroll benefit programs.  This includes retirement/pension plans and various other forms of insurances related to employee compensation such as disability, life, health and unemployment.  Additionally, payroll taxes, workers’ compensation, disability insurance, sick leave and accrued vacation should be included.</w:t>
      </w:r>
    </w:p>
    <w:p w14:paraId="777327B2" w14:textId="77777777" w:rsidR="00131DCB" w:rsidRPr="00537674" w:rsidRDefault="00131DCB" w:rsidP="00131DCB">
      <w:pPr>
        <w:rPr>
          <w:rFonts w:ascii="Times New Roman" w:hAnsi="Times New Roman" w:cs="Times New Roman"/>
        </w:rPr>
      </w:pPr>
    </w:p>
    <w:p w14:paraId="17C6CE21" w14:textId="77777777" w:rsidR="00131DCB" w:rsidRPr="00537674" w:rsidRDefault="00131DCB" w:rsidP="00131DCB">
      <w:pPr>
        <w:rPr>
          <w:rFonts w:ascii="Times New Roman" w:hAnsi="Times New Roman" w:cs="Times New Roman"/>
        </w:rPr>
      </w:pPr>
      <w:r w:rsidRPr="00537674">
        <w:rPr>
          <w:rFonts w:ascii="Times New Roman" w:hAnsi="Times New Roman" w:cs="Times New Roman"/>
        </w:rPr>
        <w:t>3.</w:t>
      </w:r>
      <w:r w:rsidRPr="00537674">
        <w:rPr>
          <w:rFonts w:ascii="Times New Roman" w:hAnsi="Times New Roman" w:cs="Times New Roman"/>
        </w:rPr>
        <w:tab/>
      </w:r>
      <w:r w:rsidRPr="00537674">
        <w:rPr>
          <w:rFonts w:ascii="Times New Roman" w:hAnsi="Times New Roman" w:cs="Times New Roman"/>
          <w:b/>
          <w:u w:val="single"/>
        </w:rPr>
        <w:t>Operation Expenses</w:t>
      </w:r>
    </w:p>
    <w:p w14:paraId="40DE8235" w14:textId="77777777" w:rsidR="00131DCB" w:rsidRDefault="00131DCB" w:rsidP="00131DCB">
      <w:pPr>
        <w:ind w:left="720"/>
        <w:rPr>
          <w:rFonts w:ascii="Times New Roman" w:hAnsi="Times New Roman" w:cs="Times New Roman"/>
        </w:rPr>
      </w:pPr>
      <w:r w:rsidRPr="00537674">
        <w:rPr>
          <w:rFonts w:ascii="Times New Roman" w:hAnsi="Times New Roman" w:cs="Times New Roman"/>
        </w:rPr>
        <w:t>Provide the total dollar amount for all programmatic operating expenses linked with CSBG programs.  Include:</w:t>
      </w:r>
    </w:p>
    <w:p w14:paraId="33360A44" w14:textId="77777777" w:rsidR="00A4006D" w:rsidRPr="00537674" w:rsidRDefault="00A4006D" w:rsidP="00131DCB">
      <w:pPr>
        <w:ind w:left="720"/>
        <w:rPr>
          <w:rFonts w:ascii="Times New Roman" w:hAnsi="Times New Roman" w:cs="Times New Roman"/>
        </w:rPr>
      </w:pPr>
    </w:p>
    <w:p w14:paraId="3B349278" w14:textId="77777777" w:rsidR="00131DCB" w:rsidRPr="00537674" w:rsidRDefault="00131DCB" w:rsidP="00131DCB">
      <w:pPr>
        <w:pStyle w:val="ListParagraph"/>
        <w:numPr>
          <w:ilvl w:val="0"/>
          <w:numId w:val="1"/>
        </w:numPr>
        <w:ind w:left="1440"/>
        <w:rPr>
          <w:rFonts w:ascii="Times New Roman" w:hAnsi="Times New Roman" w:cs="Times New Roman"/>
        </w:rPr>
      </w:pPr>
      <w:r w:rsidRPr="00537674">
        <w:rPr>
          <w:rFonts w:ascii="Times New Roman" w:hAnsi="Times New Roman" w:cs="Times New Roman"/>
        </w:rPr>
        <w:t>In-state travel costs related to programmatic costs</w:t>
      </w:r>
    </w:p>
    <w:p w14:paraId="6AE3CF2C" w14:textId="77777777" w:rsidR="00131DCB" w:rsidRPr="00537674" w:rsidRDefault="00131DCB" w:rsidP="00131DCB">
      <w:pPr>
        <w:pStyle w:val="ListParagraph"/>
        <w:numPr>
          <w:ilvl w:val="0"/>
          <w:numId w:val="1"/>
        </w:numPr>
        <w:ind w:left="1440"/>
        <w:rPr>
          <w:rFonts w:ascii="Times New Roman" w:hAnsi="Times New Roman" w:cs="Times New Roman"/>
        </w:rPr>
      </w:pPr>
      <w:r w:rsidRPr="00537674">
        <w:rPr>
          <w:rFonts w:ascii="Times New Roman" w:hAnsi="Times New Roman" w:cs="Times New Roman"/>
        </w:rPr>
        <w:t>Building costs related to programmatic operation (such as rental &amp; lease fees)</w:t>
      </w:r>
    </w:p>
    <w:p w14:paraId="408FB30F" w14:textId="77777777" w:rsidR="00131DCB" w:rsidRPr="00537674" w:rsidRDefault="00131DCB" w:rsidP="00131DCB">
      <w:pPr>
        <w:pStyle w:val="ListParagraph"/>
        <w:numPr>
          <w:ilvl w:val="0"/>
          <w:numId w:val="1"/>
        </w:numPr>
        <w:ind w:left="1440"/>
        <w:rPr>
          <w:rFonts w:ascii="Times New Roman" w:hAnsi="Times New Roman" w:cs="Times New Roman"/>
        </w:rPr>
      </w:pPr>
      <w:r w:rsidRPr="00537674">
        <w:rPr>
          <w:rFonts w:ascii="Times New Roman" w:hAnsi="Times New Roman" w:cs="Times New Roman"/>
        </w:rPr>
        <w:t>Consumable supply costs</w:t>
      </w:r>
    </w:p>
    <w:p w14:paraId="63D52BD3" w14:textId="77777777" w:rsidR="00131DCB" w:rsidRPr="00537674" w:rsidRDefault="00131DCB" w:rsidP="00131DCB">
      <w:pPr>
        <w:pStyle w:val="ListParagraph"/>
        <w:numPr>
          <w:ilvl w:val="0"/>
          <w:numId w:val="1"/>
        </w:numPr>
        <w:ind w:left="1440"/>
        <w:rPr>
          <w:rFonts w:ascii="Times New Roman" w:hAnsi="Times New Roman" w:cs="Times New Roman"/>
        </w:rPr>
      </w:pPr>
      <w:r w:rsidRPr="00537674">
        <w:rPr>
          <w:rFonts w:ascii="Times New Roman" w:hAnsi="Times New Roman" w:cs="Times New Roman"/>
        </w:rPr>
        <w:t>Programmatic operation costs (such as telephones, building alarms, maintenance, etc.)</w:t>
      </w:r>
    </w:p>
    <w:p w14:paraId="03FF34A4" w14:textId="77777777" w:rsidR="00131DCB" w:rsidRPr="00537674" w:rsidRDefault="00131DCB" w:rsidP="00131DCB">
      <w:pPr>
        <w:pStyle w:val="ListParagraph"/>
        <w:numPr>
          <w:ilvl w:val="0"/>
          <w:numId w:val="1"/>
        </w:numPr>
        <w:ind w:left="1440"/>
        <w:rPr>
          <w:rFonts w:ascii="Times New Roman" w:hAnsi="Times New Roman" w:cs="Times New Roman"/>
        </w:rPr>
      </w:pPr>
      <w:r w:rsidRPr="00537674">
        <w:rPr>
          <w:rFonts w:ascii="Times New Roman" w:hAnsi="Times New Roman" w:cs="Times New Roman"/>
        </w:rPr>
        <w:t>Programmatic supply costs (such as printing, duplication, postage, etc.)</w:t>
      </w:r>
    </w:p>
    <w:p w14:paraId="70933C23" w14:textId="77777777" w:rsidR="00131DCB" w:rsidRPr="00537674" w:rsidRDefault="00131DCB" w:rsidP="00131DCB">
      <w:pPr>
        <w:pStyle w:val="ListParagraph"/>
        <w:numPr>
          <w:ilvl w:val="0"/>
          <w:numId w:val="1"/>
        </w:numPr>
        <w:ind w:left="1440"/>
        <w:rPr>
          <w:rFonts w:ascii="Times New Roman" w:hAnsi="Times New Roman" w:cs="Times New Roman"/>
        </w:rPr>
      </w:pPr>
      <w:r w:rsidRPr="00537674">
        <w:rPr>
          <w:rFonts w:ascii="Times New Roman" w:hAnsi="Times New Roman" w:cs="Times New Roman"/>
        </w:rPr>
        <w:t>Funds spent on contractor/consultant services to meet programmatic needs in this area</w:t>
      </w:r>
    </w:p>
    <w:p w14:paraId="5B76EC45" w14:textId="77777777" w:rsidR="00131DCB" w:rsidRPr="00537674" w:rsidRDefault="00131DCB" w:rsidP="00131DCB">
      <w:pPr>
        <w:rPr>
          <w:rFonts w:ascii="Times New Roman" w:hAnsi="Times New Roman" w:cs="Times New Roman"/>
        </w:rPr>
      </w:pPr>
    </w:p>
    <w:p w14:paraId="7C530015" w14:textId="77777777" w:rsidR="00131DCB" w:rsidRPr="00537674" w:rsidRDefault="00131DCB" w:rsidP="00131DCB">
      <w:pPr>
        <w:rPr>
          <w:rFonts w:ascii="Times New Roman" w:hAnsi="Times New Roman" w:cs="Times New Roman"/>
        </w:rPr>
      </w:pPr>
      <w:r w:rsidRPr="00537674">
        <w:rPr>
          <w:rFonts w:ascii="Times New Roman" w:hAnsi="Times New Roman" w:cs="Times New Roman"/>
        </w:rPr>
        <w:t>4.</w:t>
      </w:r>
      <w:r w:rsidRPr="00537674">
        <w:rPr>
          <w:rFonts w:ascii="Times New Roman" w:hAnsi="Times New Roman" w:cs="Times New Roman"/>
        </w:rPr>
        <w:tab/>
      </w:r>
      <w:r w:rsidRPr="00537674">
        <w:rPr>
          <w:rFonts w:ascii="Times New Roman" w:hAnsi="Times New Roman" w:cs="Times New Roman"/>
          <w:b/>
          <w:u w:val="single"/>
        </w:rPr>
        <w:t>Equipment</w:t>
      </w:r>
    </w:p>
    <w:p w14:paraId="173730D9" w14:textId="77777777" w:rsidR="00131DCB" w:rsidRPr="00537674" w:rsidRDefault="00131DCB" w:rsidP="00131DCB">
      <w:pPr>
        <w:ind w:left="720"/>
        <w:rPr>
          <w:rFonts w:ascii="Times New Roman" w:hAnsi="Times New Roman" w:cs="Times New Roman"/>
        </w:rPr>
      </w:pPr>
      <w:r w:rsidRPr="00537674">
        <w:rPr>
          <w:rFonts w:ascii="Times New Roman" w:hAnsi="Times New Roman" w:cs="Times New Roman"/>
        </w:rPr>
        <w:t>Provide the total dollar amount for all programmatic equipment expenses linked with CSBG programs.  Include equipment/lease purchases dedicated to programmatic needs.</w:t>
      </w:r>
    </w:p>
    <w:p w14:paraId="3B59BB31" w14:textId="77777777" w:rsidR="00A4006D" w:rsidRDefault="00A4006D" w:rsidP="00131DCB">
      <w:pPr>
        <w:ind w:left="720"/>
        <w:rPr>
          <w:rFonts w:ascii="Times New Roman" w:hAnsi="Times New Roman" w:cs="Times New Roman"/>
        </w:rPr>
      </w:pPr>
    </w:p>
    <w:p w14:paraId="7C6F0FC7" w14:textId="77777777" w:rsidR="00131DCB" w:rsidRPr="00537674" w:rsidRDefault="00131DCB" w:rsidP="00131DCB">
      <w:pPr>
        <w:ind w:left="720"/>
        <w:rPr>
          <w:rFonts w:ascii="Times New Roman" w:hAnsi="Times New Roman" w:cs="Times New Roman"/>
        </w:rPr>
      </w:pPr>
      <w:r w:rsidRPr="00537674">
        <w:rPr>
          <w:rFonts w:ascii="Times New Roman" w:hAnsi="Times New Roman" w:cs="Times New Roman"/>
        </w:rPr>
        <w:t>List all Equipment/Lease costs on the CSBG Budget Support – Non Personnel Cost NCIDC 425 1.2 with the detailed information.</w:t>
      </w:r>
    </w:p>
    <w:p w14:paraId="4BBD4259" w14:textId="77777777" w:rsidR="00A4006D" w:rsidRDefault="00A4006D">
      <w:pPr>
        <w:rPr>
          <w:rFonts w:ascii="Times New Roman" w:hAnsi="Times New Roman" w:cs="Times New Roman"/>
        </w:rPr>
      </w:pPr>
      <w:r>
        <w:rPr>
          <w:rFonts w:ascii="Times New Roman" w:hAnsi="Times New Roman" w:cs="Times New Roman"/>
        </w:rPr>
        <w:br w:type="page"/>
      </w:r>
    </w:p>
    <w:p w14:paraId="36A73051" w14:textId="77777777" w:rsidR="00131DCB" w:rsidRPr="00537674" w:rsidRDefault="00131DCB" w:rsidP="00131DCB">
      <w:pPr>
        <w:rPr>
          <w:rFonts w:ascii="Times New Roman" w:hAnsi="Times New Roman" w:cs="Times New Roman"/>
        </w:rPr>
      </w:pPr>
      <w:r w:rsidRPr="00537674">
        <w:rPr>
          <w:rFonts w:ascii="Times New Roman" w:hAnsi="Times New Roman" w:cs="Times New Roman"/>
        </w:rPr>
        <w:t>5.</w:t>
      </w:r>
      <w:r w:rsidRPr="00537674">
        <w:rPr>
          <w:rFonts w:ascii="Times New Roman" w:hAnsi="Times New Roman" w:cs="Times New Roman"/>
        </w:rPr>
        <w:tab/>
      </w:r>
      <w:r w:rsidRPr="00537674">
        <w:rPr>
          <w:rFonts w:ascii="Times New Roman" w:hAnsi="Times New Roman" w:cs="Times New Roman"/>
          <w:b/>
          <w:u w:val="single"/>
        </w:rPr>
        <w:t>Out-of-State Travel</w:t>
      </w:r>
    </w:p>
    <w:p w14:paraId="46F5610D" w14:textId="77777777" w:rsidR="00131DCB" w:rsidRPr="00537674" w:rsidRDefault="00131DCB" w:rsidP="00131DCB">
      <w:pPr>
        <w:ind w:left="720"/>
        <w:rPr>
          <w:rFonts w:ascii="Times New Roman" w:hAnsi="Times New Roman" w:cs="Times New Roman"/>
        </w:rPr>
      </w:pPr>
      <w:r w:rsidRPr="00537674">
        <w:rPr>
          <w:rFonts w:ascii="Times New Roman" w:hAnsi="Times New Roman" w:cs="Times New Roman"/>
        </w:rPr>
        <w:t>Provide the total dollar amount of travel costs related to programmatic tasks incurred during travel outside the State of California.  Complete CSBG Budget Support – Non Personnel Cost NCIDC 425 1.2 with the name of the conference, location and cost per trip.</w:t>
      </w:r>
    </w:p>
    <w:p w14:paraId="4E991074" w14:textId="77777777" w:rsidR="00131DCB" w:rsidRPr="00537674" w:rsidRDefault="00131DCB" w:rsidP="00131DCB">
      <w:pPr>
        <w:rPr>
          <w:rFonts w:ascii="Times New Roman" w:hAnsi="Times New Roman" w:cs="Times New Roman"/>
        </w:rPr>
      </w:pPr>
    </w:p>
    <w:p w14:paraId="61191F16" w14:textId="77777777" w:rsidR="00131DCB" w:rsidRPr="00537674" w:rsidRDefault="00131DCB" w:rsidP="00131DCB">
      <w:pPr>
        <w:rPr>
          <w:rFonts w:ascii="Times New Roman" w:hAnsi="Times New Roman" w:cs="Times New Roman"/>
        </w:rPr>
      </w:pPr>
      <w:r w:rsidRPr="00537674">
        <w:rPr>
          <w:rFonts w:ascii="Times New Roman" w:hAnsi="Times New Roman" w:cs="Times New Roman"/>
        </w:rPr>
        <w:t>6.</w:t>
      </w:r>
      <w:r w:rsidRPr="00537674">
        <w:rPr>
          <w:rFonts w:ascii="Times New Roman" w:hAnsi="Times New Roman" w:cs="Times New Roman"/>
        </w:rPr>
        <w:tab/>
      </w:r>
      <w:r w:rsidRPr="00537674">
        <w:rPr>
          <w:rFonts w:ascii="Times New Roman" w:hAnsi="Times New Roman" w:cs="Times New Roman"/>
          <w:b/>
          <w:u w:val="single"/>
        </w:rPr>
        <w:t>Subcontractor Services</w:t>
      </w:r>
    </w:p>
    <w:p w14:paraId="1BCA6CE1" w14:textId="77777777" w:rsidR="00131DCB" w:rsidRPr="00537674" w:rsidRDefault="00131DCB" w:rsidP="00131DCB">
      <w:pPr>
        <w:ind w:left="720"/>
        <w:rPr>
          <w:rFonts w:ascii="Times New Roman" w:hAnsi="Times New Roman" w:cs="Times New Roman"/>
        </w:rPr>
      </w:pPr>
      <w:r w:rsidRPr="00537674">
        <w:rPr>
          <w:rFonts w:ascii="Times New Roman" w:hAnsi="Times New Roman" w:cs="Times New Roman"/>
        </w:rPr>
        <w:t>Provide the total dollar amount paid to any subcontracting agencies that provide programmatic services.  List all subcontractors’ services on the CSBG Budget Support – Non Personnel Cost NCIDC 425 1.2 with the detailed information.  Include the subcontractor name and total amount of the contract.</w:t>
      </w:r>
    </w:p>
    <w:p w14:paraId="3FBFBE11" w14:textId="77777777" w:rsidR="00131DCB" w:rsidRPr="00537674" w:rsidRDefault="00131DCB" w:rsidP="00131DCB">
      <w:pPr>
        <w:rPr>
          <w:rFonts w:ascii="Times New Roman" w:hAnsi="Times New Roman" w:cs="Times New Roman"/>
        </w:rPr>
      </w:pPr>
    </w:p>
    <w:p w14:paraId="39EB7335" w14:textId="77777777" w:rsidR="00131DCB" w:rsidRPr="00537674" w:rsidRDefault="00131DCB" w:rsidP="00131DCB">
      <w:pPr>
        <w:rPr>
          <w:rFonts w:ascii="Times New Roman" w:hAnsi="Times New Roman" w:cs="Times New Roman"/>
        </w:rPr>
      </w:pPr>
      <w:r w:rsidRPr="00537674">
        <w:rPr>
          <w:rFonts w:ascii="Times New Roman" w:hAnsi="Times New Roman" w:cs="Times New Roman"/>
        </w:rPr>
        <w:t>7.</w:t>
      </w:r>
      <w:r w:rsidRPr="00537674">
        <w:rPr>
          <w:rFonts w:ascii="Times New Roman" w:hAnsi="Times New Roman" w:cs="Times New Roman"/>
        </w:rPr>
        <w:tab/>
      </w:r>
      <w:r w:rsidRPr="00537674">
        <w:rPr>
          <w:rFonts w:ascii="Times New Roman" w:hAnsi="Times New Roman" w:cs="Times New Roman"/>
          <w:b/>
          <w:u w:val="single"/>
        </w:rPr>
        <w:t>Other Costs</w:t>
      </w:r>
    </w:p>
    <w:p w14:paraId="18AF9AB6" w14:textId="77777777" w:rsidR="00131DCB" w:rsidRDefault="00131DCB" w:rsidP="00131DCB">
      <w:pPr>
        <w:ind w:left="720"/>
        <w:rPr>
          <w:rFonts w:ascii="Times New Roman" w:hAnsi="Times New Roman" w:cs="Times New Roman"/>
        </w:rPr>
      </w:pPr>
      <w:r w:rsidRPr="00537674">
        <w:rPr>
          <w:rFonts w:ascii="Times New Roman" w:hAnsi="Times New Roman" w:cs="Times New Roman"/>
        </w:rPr>
        <w:t>Provide a list of all other programmatic costs that do not fit in the categories above, including but not limited to, funds directed towards:</w:t>
      </w:r>
    </w:p>
    <w:p w14:paraId="23CF0585" w14:textId="77777777" w:rsidR="00A4006D" w:rsidRPr="00537674" w:rsidRDefault="00A4006D" w:rsidP="00131DCB">
      <w:pPr>
        <w:ind w:left="720"/>
        <w:rPr>
          <w:rFonts w:ascii="Times New Roman" w:hAnsi="Times New Roman" w:cs="Times New Roman"/>
        </w:rPr>
      </w:pPr>
    </w:p>
    <w:p w14:paraId="58138B25" w14:textId="77777777" w:rsidR="00131DCB" w:rsidRPr="00537674" w:rsidRDefault="00131DCB" w:rsidP="00131DCB">
      <w:pPr>
        <w:pStyle w:val="ListParagraph"/>
        <w:numPr>
          <w:ilvl w:val="0"/>
          <w:numId w:val="1"/>
        </w:numPr>
        <w:ind w:left="1440"/>
        <w:rPr>
          <w:rFonts w:ascii="Times New Roman" w:hAnsi="Times New Roman" w:cs="Times New Roman"/>
        </w:rPr>
      </w:pPr>
      <w:r w:rsidRPr="00537674">
        <w:rPr>
          <w:rFonts w:ascii="Times New Roman" w:hAnsi="Times New Roman" w:cs="Times New Roman"/>
        </w:rPr>
        <w:t>Direct Client Purchases.  Include all direct purchases made with CSBG dollars for items designated specifically for client use.</w:t>
      </w:r>
    </w:p>
    <w:p w14:paraId="00CDDD64" w14:textId="77777777" w:rsidR="00131DCB" w:rsidRPr="00537674" w:rsidRDefault="00131DCB" w:rsidP="00131DCB">
      <w:pPr>
        <w:rPr>
          <w:rFonts w:ascii="Times New Roman" w:hAnsi="Times New Roman" w:cs="Times New Roman"/>
        </w:rPr>
      </w:pPr>
    </w:p>
    <w:p w14:paraId="74B2FBB9" w14:textId="77777777" w:rsidR="00131DCB" w:rsidRPr="00A4006D" w:rsidRDefault="00131DCB" w:rsidP="00131DCB">
      <w:pPr>
        <w:rPr>
          <w:rFonts w:ascii="Times New Roman" w:hAnsi="Times New Roman" w:cs="Times New Roman"/>
        </w:rPr>
      </w:pPr>
      <w:r w:rsidRPr="00A4006D">
        <w:rPr>
          <w:rFonts w:ascii="Times New Roman" w:hAnsi="Times New Roman" w:cs="Times New Roman"/>
        </w:rPr>
        <w:t>SUBTOTAL SECTION 20 (Program Costs):</w:t>
      </w:r>
    </w:p>
    <w:p w14:paraId="116FE378" w14:textId="77777777" w:rsidR="00131DCB" w:rsidRPr="00537674" w:rsidRDefault="00131DCB" w:rsidP="00131DCB">
      <w:pPr>
        <w:rPr>
          <w:rFonts w:ascii="Times New Roman" w:hAnsi="Times New Roman" w:cs="Times New Roman"/>
        </w:rPr>
      </w:pPr>
      <w:r w:rsidRPr="00537674">
        <w:rPr>
          <w:rFonts w:ascii="Times New Roman" w:hAnsi="Times New Roman" w:cs="Times New Roman"/>
        </w:rPr>
        <w:t>Enter the sum of line items 1 through 7 for CSBG funds.</w:t>
      </w:r>
    </w:p>
    <w:p w14:paraId="0C7629F8" w14:textId="77777777" w:rsidR="00131DCB" w:rsidRPr="00537674" w:rsidRDefault="00131DCB" w:rsidP="00131DCB">
      <w:pPr>
        <w:rPr>
          <w:rFonts w:ascii="Times New Roman" w:hAnsi="Times New Roman" w:cs="Times New Roman"/>
        </w:rPr>
      </w:pPr>
    </w:p>
    <w:p w14:paraId="2C34CB7D" w14:textId="77777777" w:rsidR="00131DCB" w:rsidRDefault="00131DCB" w:rsidP="00131DCB">
      <w:pPr>
        <w:rPr>
          <w:rFonts w:ascii="Times New Roman" w:hAnsi="Times New Roman" w:cs="Times New Roman"/>
          <w:b/>
        </w:rPr>
      </w:pPr>
      <w:r w:rsidRPr="00537674">
        <w:rPr>
          <w:rFonts w:ascii="Times New Roman" w:hAnsi="Times New Roman" w:cs="Times New Roman"/>
          <w:b/>
        </w:rPr>
        <w:t>SECTION 40:  Total CSBG Budget Amount:</w:t>
      </w:r>
    </w:p>
    <w:p w14:paraId="006F3D53" w14:textId="77777777" w:rsidR="00A4006D" w:rsidRPr="00537674" w:rsidRDefault="00A4006D" w:rsidP="00131DCB">
      <w:pPr>
        <w:rPr>
          <w:rFonts w:ascii="Times New Roman" w:hAnsi="Times New Roman" w:cs="Times New Roman"/>
        </w:rPr>
      </w:pPr>
    </w:p>
    <w:p w14:paraId="4690547F" w14:textId="77777777" w:rsidR="00131DCB" w:rsidRPr="00537674" w:rsidRDefault="00131DCB" w:rsidP="00131DCB">
      <w:pPr>
        <w:rPr>
          <w:rFonts w:ascii="Times New Roman" w:hAnsi="Times New Roman" w:cs="Times New Roman"/>
        </w:rPr>
      </w:pPr>
      <w:r w:rsidRPr="00537674">
        <w:rPr>
          <w:rFonts w:ascii="Times New Roman" w:hAnsi="Times New Roman" w:cs="Times New Roman"/>
        </w:rPr>
        <w:t>Enter the sum of Subtotal Sections 10 and 20.  The amount shall not exceed the total CSBG allocated amount.</w:t>
      </w:r>
    </w:p>
    <w:p w14:paraId="2A066095" w14:textId="77777777" w:rsidR="00131DCB" w:rsidRPr="00537674" w:rsidRDefault="00131DCB" w:rsidP="00131DCB">
      <w:pPr>
        <w:rPr>
          <w:rFonts w:ascii="Times New Roman" w:hAnsi="Times New Roman" w:cs="Times New Roman"/>
        </w:rPr>
      </w:pPr>
    </w:p>
    <w:p w14:paraId="51B40E44" w14:textId="77777777" w:rsidR="00131DCB" w:rsidRDefault="00131DCB" w:rsidP="00131DCB">
      <w:pPr>
        <w:rPr>
          <w:rFonts w:ascii="Times New Roman" w:hAnsi="Times New Roman" w:cs="Times New Roman"/>
          <w:b/>
        </w:rPr>
      </w:pPr>
      <w:r w:rsidRPr="00537674">
        <w:rPr>
          <w:rFonts w:ascii="Times New Roman" w:hAnsi="Times New Roman" w:cs="Times New Roman"/>
          <w:b/>
        </w:rPr>
        <w:t>SECTION 70:  Other Agency Operating Funds Used to Support CSBG:</w:t>
      </w:r>
    </w:p>
    <w:p w14:paraId="03943441" w14:textId="77777777" w:rsidR="00A4006D" w:rsidRPr="00537674" w:rsidRDefault="00A4006D" w:rsidP="00131DCB">
      <w:pPr>
        <w:rPr>
          <w:rFonts w:ascii="Times New Roman" w:hAnsi="Times New Roman" w:cs="Times New Roman"/>
        </w:rPr>
      </w:pPr>
    </w:p>
    <w:p w14:paraId="67A54427" w14:textId="77777777" w:rsidR="00131DCB" w:rsidRPr="00537674" w:rsidRDefault="00131DCB" w:rsidP="00131DCB">
      <w:pPr>
        <w:rPr>
          <w:rFonts w:ascii="Times New Roman" w:hAnsi="Times New Roman" w:cs="Times New Roman"/>
        </w:rPr>
      </w:pPr>
      <w:r w:rsidRPr="00537674">
        <w:rPr>
          <w:rFonts w:ascii="Times New Roman" w:hAnsi="Times New Roman" w:cs="Times New Roman"/>
        </w:rPr>
        <w:t>Provide the total operating funds used to support the CSBG program administered by the board.  All funds under the administration of the board should be considered as community action program operating funds.  Prepare and attach a detailed list identifying all other funding sources and amounts that make up the total annual operating budget of the community action program(s).</w:t>
      </w:r>
    </w:p>
    <w:p w14:paraId="4A348241" w14:textId="77777777" w:rsidR="00131DCB" w:rsidRPr="00537674" w:rsidRDefault="00131DCB" w:rsidP="00131DCB">
      <w:pPr>
        <w:rPr>
          <w:rFonts w:ascii="Times New Roman" w:hAnsi="Times New Roman" w:cs="Times New Roman"/>
        </w:rPr>
      </w:pPr>
    </w:p>
    <w:p w14:paraId="5B75DBA4" w14:textId="77777777" w:rsidR="00131DCB" w:rsidRDefault="00131DCB" w:rsidP="00131DCB">
      <w:pPr>
        <w:rPr>
          <w:rFonts w:ascii="Times New Roman" w:hAnsi="Times New Roman" w:cs="Times New Roman"/>
          <w:b/>
        </w:rPr>
      </w:pPr>
      <w:r w:rsidRPr="00537674">
        <w:rPr>
          <w:rFonts w:ascii="Times New Roman" w:hAnsi="Times New Roman" w:cs="Times New Roman"/>
          <w:b/>
        </w:rPr>
        <w:t>SECTION 80:  Agency Total Operating Budget:</w:t>
      </w:r>
    </w:p>
    <w:p w14:paraId="53780F39" w14:textId="77777777" w:rsidR="00A4006D" w:rsidRPr="00537674" w:rsidRDefault="00A4006D" w:rsidP="00131DCB">
      <w:pPr>
        <w:rPr>
          <w:rFonts w:ascii="Times New Roman" w:hAnsi="Times New Roman" w:cs="Times New Roman"/>
        </w:rPr>
      </w:pPr>
    </w:p>
    <w:p w14:paraId="3FECE615" w14:textId="77777777" w:rsidR="00131DCB" w:rsidRPr="00537674" w:rsidRDefault="00131DCB" w:rsidP="00131DCB">
      <w:pPr>
        <w:rPr>
          <w:rFonts w:ascii="Times New Roman" w:hAnsi="Times New Roman" w:cs="Times New Roman"/>
        </w:rPr>
      </w:pPr>
      <w:r w:rsidRPr="00537674">
        <w:rPr>
          <w:rFonts w:ascii="Times New Roman" w:hAnsi="Times New Roman" w:cs="Times New Roman"/>
        </w:rPr>
        <w:t>The sum of Section 40 (Total CSBG Budget Amount)</w:t>
      </w:r>
    </w:p>
    <w:p w14:paraId="7E438E70" w14:textId="77777777" w:rsidR="00131DCB" w:rsidRPr="00537674" w:rsidRDefault="00131DCB" w:rsidP="00131DCB">
      <w:pPr>
        <w:rPr>
          <w:rFonts w:ascii="Times New Roman" w:hAnsi="Times New Roman" w:cs="Times New Roman"/>
        </w:rPr>
      </w:pPr>
    </w:p>
    <w:p w14:paraId="00BC6497" w14:textId="77777777" w:rsidR="00131DCB" w:rsidRDefault="00131DCB" w:rsidP="00131DCB">
      <w:pPr>
        <w:rPr>
          <w:rFonts w:ascii="Times New Roman" w:hAnsi="Times New Roman" w:cs="Times New Roman"/>
          <w:b/>
        </w:rPr>
      </w:pPr>
      <w:r w:rsidRPr="00537674">
        <w:rPr>
          <w:rFonts w:ascii="Times New Roman" w:hAnsi="Times New Roman" w:cs="Times New Roman"/>
          <w:b/>
        </w:rPr>
        <w:t>SECTION 90:  CSBG Funds Administrative Percent:</w:t>
      </w:r>
    </w:p>
    <w:p w14:paraId="566B98BF" w14:textId="77777777" w:rsidR="00A4006D" w:rsidRPr="00537674" w:rsidRDefault="00A4006D" w:rsidP="00131DCB">
      <w:pPr>
        <w:rPr>
          <w:rFonts w:ascii="Times New Roman" w:hAnsi="Times New Roman" w:cs="Times New Roman"/>
        </w:rPr>
      </w:pPr>
    </w:p>
    <w:p w14:paraId="78CFB173" w14:textId="77777777" w:rsidR="00131DCB" w:rsidRPr="00537674" w:rsidRDefault="00A4006D" w:rsidP="00131DCB">
      <w:pPr>
        <w:rPr>
          <w:rFonts w:ascii="Times New Roman" w:hAnsi="Times New Roman" w:cs="Times New Roman"/>
        </w:rPr>
      </w:pPr>
      <w:r>
        <w:rPr>
          <w:rFonts w:ascii="Times New Roman" w:hAnsi="Times New Roman" w:cs="Times New Roman"/>
        </w:rPr>
        <w:t>Divide Section 10</w:t>
      </w:r>
      <w:r w:rsidR="00131DCB" w:rsidRPr="00537674">
        <w:rPr>
          <w:rFonts w:ascii="Times New Roman" w:hAnsi="Times New Roman" w:cs="Times New Roman"/>
        </w:rPr>
        <w:t xml:space="preserve"> Administrative Costs by Section 80 Agency Total CSBG Budget Amount.  This percentage cannot exceed 12% of the total CSBG budget.</w:t>
      </w:r>
    </w:p>
    <w:p w14:paraId="52D77AD1" w14:textId="77777777" w:rsidR="006E0AE7" w:rsidRPr="00537674" w:rsidRDefault="006E0AE7">
      <w:pPr>
        <w:rPr>
          <w:rFonts w:ascii="Times New Roman" w:hAnsi="Times New Roman" w:cs="Times New Roman"/>
        </w:rPr>
      </w:pPr>
      <w:bookmarkStart w:id="0" w:name="_GoBack"/>
      <w:bookmarkEnd w:id="0"/>
    </w:p>
    <w:sectPr w:rsidR="006E0AE7" w:rsidRPr="00537674" w:rsidSect="00537674">
      <w:headerReference w:type="default" r:id="rId8"/>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A62CC" w14:textId="77777777" w:rsidR="00332838" w:rsidRDefault="00332838" w:rsidP="00537674">
      <w:r>
        <w:separator/>
      </w:r>
    </w:p>
  </w:endnote>
  <w:endnote w:type="continuationSeparator" w:id="0">
    <w:p w14:paraId="64FAB4D6" w14:textId="77777777" w:rsidR="00332838" w:rsidRDefault="00332838" w:rsidP="0053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50523" w14:textId="77777777" w:rsidR="00332838" w:rsidRDefault="00332838" w:rsidP="005376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F30FC5" w14:textId="77777777" w:rsidR="00332838" w:rsidRDefault="0033283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7977A" w14:textId="77777777" w:rsidR="00332838" w:rsidRDefault="00332838" w:rsidP="005376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006D">
      <w:rPr>
        <w:rStyle w:val="PageNumber"/>
        <w:noProof/>
      </w:rPr>
      <w:t>1</w:t>
    </w:r>
    <w:r>
      <w:rPr>
        <w:rStyle w:val="PageNumber"/>
      </w:rPr>
      <w:fldChar w:fldCharType="end"/>
    </w:r>
  </w:p>
  <w:p w14:paraId="52BAECAD" w14:textId="77777777" w:rsidR="00332838" w:rsidRDefault="00332838" w:rsidP="00537674">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8F8F73" w14:textId="77777777" w:rsidR="00332838" w:rsidRDefault="00332838" w:rsidP="00537674">
      <w:r>
        <w:separator/>
      </w:r>
    </w:p>
  </w:footnote>
  <w:footnote w:type="continuationSeparator" w:id="0">
    <w:p w14:paraId="6F7D9DF5" w14:textId="77777777" w:rsidR="00332838" w:rsidRDefault="00332838" w:rsidP="0053767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E14FA" w14:textId="77777777" w:rsidR="00332838" w:rsidRPr="00537674" w:rsidRDefault="00332838" w:rsidP="00537674">
    <w:pPr>
      <w:pStyle w:val="Header"/>
      <w:jc w:val="center"/>
      <w:rPr>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84A48"/>
    <w:multiLevelType w:val="hybridMultilevel"/>
    <w:tmpl w:val="D73A7A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DCB"/>
    <w:rsid w:val="00131DCB"/>
    <w:rsid w:val="00332838"/>
    <w:rsid w:val="00537674"/>
    <w:rsid w:val="006E0AE7"/>
    <w:rsid w:val="00A4006D"/>
    <w:rsid w:val="00BE34D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63F6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DCB"/>
    <w:rPr>
      <w:rFonts w:eastAsiaTheme="minorHAns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1DCB"/>
    <w:pPr>
      <w:tabs>
        <w:tab w:val="center" w:pos="4320"/>
        <w:tab w:val="right" w:pos="8640"/>
      </w:tabs>
    </w:pPr>
  </w:style>
  <w:style w:type="character" w:customStyle="1" w:styleId="HeaderChar">
    <w:name w:val="Header Char"/>
    <w:basedOn w:val="DefaultParagraphFont"/>
    <w:link w:val="Header"/>
    <w:uiPriority w:val="99"/>
    <w:rsid w:val="00131DCB"/>
    <w:rPr>
      <w:rFonts w:eastAsiaTheme="minorHAnsi"/>
      <w:sz w:val="24"/>
      <w:szCs w:val="24"/>
      <w:lang w:eastAsia="en-US"/>
    </w:rPr>
  </w:style>
  <w:style w:type="paragraph" w:styleId="Footer">
    <w:name w:val="footer"/>
    <w:basedOn w:val="Normal"/>
    <w:link w:val="FooterChar"/>
    <w:uiPriority w:val="99"/>
    <w:unhideWhenUsed/>
    <w:rsid w:val="00131DCB"/>
    <w:pPr>
      <w:tabs>
        <w:tab w:val="center" w:pos="4320"/>
        <w:tab w:val="right" w:pos="8640"/>
      </w:tabs>
    </w:pPr>
  </w:style>
  <w:style w:type="character" w:customStyle="1" w:styleId="FooterChar">
    <w:name w:val="Footer Char"/>
    <w:basedOn w:val="DefaultParagraphFont"/>
    <w:link w:val="Footer"/>
    <w:uiPriority w:val="99"/>
    <w:rsid w:val="00131DCB"/>
    <w:rPr>
      <w:rFonts w:eastAsiaTheme="minorHAnsi"/>
      <w:sz w:val="24"/>
      <w:szCs w:val="24"/>
      <w:lang w:eastAsia="en-US"/>
    </w:rPr>
  </w:style>
  <w:style w:type="paragraph" w:styleId="ListParagraph">
    <w:name w:val="List Paragraph"/>
    <w:basedOn w:val="Normal"/>
    <w:uiPriority w:val="34"/>
    <w:qFormat/>
    <w:rsid w:val="00131DCB"/>
    <w:pPr>
      <w:ind w:left="720"/>
      <w:contextualSpacing/>
    </w:pPr>
  </w:style>
  <w:style w:type="character" w:styleId="PageNumber">
    <w:name w:val="page number"/>
    <w:basedOn w:val="DefaultParagraphFont"/>
    <w:uiPriority w:val="99"/>
    <w:semiHidden/>
    <w:unhideWhenUsed/>
    <w:rsid w:val="00131DC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DCB"/>
    <w:rPr>
      <w:rFonts w:eastAsiaTheme="minorHAns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1DCB"/>
    <w:pPr>
      <w:tabs>
        <w:tab w:val="center" w:pos="4320"/>
        <w:tab w:val="right" w:pos="8640"/>
      </w:tabs>
    </w:pPr>
  </w:style>
  <w:style w:type="character" w:customStyle="1" w:styleId="HeaderChar">
    <w:name w:val="Header Char"/>
    <w:basedOn w:val="DefaultParagraphFont"/>
    <w:link w:val="Header"/>
    <w:uiPriority w:val="99"/>
    <w:rsid w:val="00131DCB"/>
    <w:rPr>
      <w:rFonts w:eastAsiaTheme="minorHAnsi"/>
      <w:sz w:val="24"/>
      <w:szCs w:val="24"/>
      <w:lang w:eastAsia="en-US"/>
    </w:rPr>
  </w:style>
  <w:style w:type="paragraph" w:styleId="Footer">
    <w:name w:val="footer"/>
    <w:basedOn w:val="Normal"/>
    <w:link w:val="FooterChar"/>
    <w:uiPriority w:val="99"/>
    <w:unhideWhenUsed/>
    <w:rsid w:val="00131DCB"/>
    <w:pPr>
      <w:tabs>
        <w:tab w:val="center" w:pos="4320"/>
        <w:tab w:val="right" w:pos="8640"/>
      </w:tabs>
    </w:pPr>
  </w:style>
  <w:style w:type="character" w:customStyle="1" w:styleId="FooterChar">
    <w:name w:val="Footer Char"/>
    <w:basedOn w:val="DefaultParagraphFont"/>
    <w:link w:val="Footer"/>
    <w:uiPriority w:val="99"/>
    <w:rsid w:val="00131DCB"/>
    <w:rPr>
      <w:rFonts w:eastAsiaTheme="minorHAnsi"/>
      <w:sz w:val="24"/>
      <w:szCs w:val="24"/>
      <w:lang w:eastAsia="en-US"/>
    </w:rPr>
  </w:style>
  <w:style w:type="paragraph" w:styleId="ListParagraph">
    <w:name w:val="List Paragraph"/>
    <w:basedOn w:val="Normal"/>
    <w:uiPriority w:val="34"/>
    <w:qFormat/>
    <w:rsid w:val="00131DCB"/>
    <w:pPr>
      <w:ind w:left="720"/>
      <w:contextualSpacing/>
    </w:pPr>
  </w:style>
  <w:style w:type="character" w:styleId="PageNumber">
    <w:name w:val="page number"/>
    <w:basedOn w:val="DefaultParagraphFont"/>
    <w:uiPriority w:val="99"/>
    <w:semiHidden/>
    <w:unhideWhenUsed/>
    <w:rsid w:val="00131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1163</Words>
  <Characters>6632</Characters>
  <Application>Microsoft Macintosh Word</Application>
  <DocSecurity>0</DocSecurity>
  <Lines>55</Lines>
  <Paragraphs>15</Paragraphs>
  <ScaleCrop>false</ScaleCrop>
  <Company/>
  <LinksUpToDate>false</LinksUpToDate>
  <CharactersWithSpaces>7780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dc:creator>
  <cp:keywords/>
  <dc:description/>
  <cp:lastModifiedBy>Wendy</cp:lastModifiedBy>
  <cp:revision>2</cp:revision>
  <dcterms:created xsi:type="dcterms:W3CDTF">2016-01-29T21:18:00Z</dcterms:created>
  <dcterms:modified xsi:type="dcterms:W3CDTF">2016-01-29T21:44:00Z</dcterms:modified>
</cp:coreProperties>
</file>